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79" w:type="dxa"/>
        <w:tblInd w:w="-459" w:type="dxa"/>
        <w:tblLayout w:type="fixed"/>
        <w:tblLook w:val="04A0" w:firstRow="1" w:lastRow="0" w:firstColumn="1" w:lastColumn="0" w:noHBand="0" w:noVBand="1"/>
      </w:tblPr>
      <w:tblGrid>
        <w:gridCol w:w="2158"/>
        <w:gridCol w:w="535"/>
        <w:gridCol w:w="519"/>
        <w:gridCol w:w="2033"/>
        <w:gridCol w:w="851"/>
        <w:gridCol w:w="236"/>
        <w:gridCol w:w="1022"/>
        <w:gridCol w:w="1023"/>
        <w:gridCol w:w="1971"/>
        <w:gridCol w:w="81"/>
        <w:gridCol w:w="850"/>
      </w:tblGrid>
      <w:tr w:rsidR="00193536" w:rsidRPr="00FE697B" w:rsidTr="00F47B8D">
        <w:trPr>
          <w:trHeight w:val="165"/>
        </w:trPr>
        <w:tc>
          <w:tcPr>
            <w:tcW w:w="2158" w:type="dxa"/>
            <w:tcBorders>
              <w:top w:val="nil"/>
              <w:left w:val="nil"/>
              <w:right w:val="nil"/>
            </w:tcBorders>
            <w:shd w:val="clear" w:color="auto" w:fill="auto"/>
            <w:noWrap/>
            <w:vAlign w:val="bottom"/>
            <w:hideMark/>
          </w:tcPr>
          <w:p w:rsidR="00193536" w:rsidRPr="00FE697B" w:rsidRDefault="00193536" w:rsidP="0089488F">
            <w:pPr>
              <w:rPr>
                <w:rFonts w:ascii="Calibri" w:hAnsi="Calibri" w:cs="Calibri"/>
                <w:color w:val="000000"/>
                <w:sz w:val="16"/>
                <w:szCs w:val="16"/>
              </w:rPr>
            </w:pPr>
          </w:p>
        </w:tc>
        <w:tc>
          <w:tcPr>
            <w:tcW w:w="1054" w:type="dxa"/>
            <w:gridSpan w:val="2"/>
            <w:tcBorders>
              <w:top w:val="nil"/>
              <w:left w:val="nil"/>
              <w:right w:val="nil"/>
            </w:tcBorders>
            <w:shd w:val="clear" w:color="auto" w:fill="auto"/>
            <w:noWrap/>
            <w:vAlign w:val="bottom"/>
            <w:hideMark/>
          </w:tcPr>
          <w:p w:rsidR="00193536" w:rsidRPr="00FE697B" w:rsidRDefault="00193536" w:rsidP="0089488F">
            <w:pPr>
              <w:rPr>
                <w:rFonts w:ascii="Calibri" w:hAnsi="Calibri" w:cs="Calibri"/>
                <w:color w:val="000000"/>
                <w:sz w:val="16"/>
                <w:szCs w:val="16"/>
              </w:rPr>
            </w:pPr>
          </w:p>
        </w:tc>
        <w:tc>
          <w:tcPr>
            <w:tcW w:w="2884" w:type="dxa"/>
            <w:gridSpan w:val="2"/>
            <w:tcBorders>
              <w:top w:val="nil"/>
              <w:left w:val="nil"/>
              <w:right w:val="nil"/>
            </w:tcBorders>
            <w:shd w:val="clear" w:color="auto" w:fill="auto"/>
            <w:noWrap/>
            <w:vAlign w:val="bottom"/>
            <w:hideMark/>
          </w:tcPr>
          <w:p w:rsidR="00193536" w:rsidRPr="00FE697B" w:rsidRDefault="00193536" w:rsidP="0089488F">
            <w:pPr>
              <w:rPr>
                <w:rFonts w:ascii="Calibri" w:hAnsi="Calibri" w:cs="Calibri"/>
                <w:color w:val="000000"/>
                <w:sz w:val="16"/>
                <w:szCs w:val="16"/>
              </w:rPr>
            </w:pPr>
          </w:p>
        </w:tc>
        <w:tc>
          <w:tcPr>
            <w:tcW w:w="236" w:type="dxa"/>
            <w:tcBorders>
              <w:top w:val="nil"/>
              <w:left w:val="nil"/>
              <w:right w:val="nil"/>
            </w:tcBorders>
            <w:shd w:val="clear" w:color="auto" w:fill="auto"/>
            <w:noWrap/>
            <w:vAlign w:val="bottom"/>
            <w:hideMark/>
          </w:tcPr>
          <w:p w:rsidR="00193536" w:rsidRPr="00FE697B" w:rsidRDefault="00193536" w:rsidP="0089488F">
            <w:pPr>
              <w:rPr>
                <w:rFonts w:ascii="Calibri" w:hAnsi="Calibri" w:cs="Calibri"/>
                <w:color w:val="000000"/>
                <w:sz w:val="16"/>
                <w:szCs w:val="16"/>
              </w:rPr>
            </w:pPr>
          </w:p>
        </w:tc>
        <w:tc>
          <w:tcPr>
            <w:tcW w:w="4947" w:type="dxa"/>
            <w:gridSpan w:val="5"/>
            <w:tcBorders>
              <w:left w:val="nil"/>
              <w:right w:val="nil"/>
            </w:tcBorders>
            <w:shd w:val="clear" w:color="auto" w:fill="auto"/>
            <w:noWrap/>
            <w:vAlign w:val="bottom"/>
            <w:hideMark/>
          </w:tcPr>
          <w:p w:rsidR="00193536" w:rsidRPr="00FE697B" w:rsidRDefault="00193536" w:rsidP="0089488F">
            <w:pPr>
              <w:jc w:val="right"/>
              <w:rPr>
                <w:rFonts w:ascii="Arial" w:hAnsi="Arial" w:cs="Arial"/>
                <w:b/>
                <w:bCs/>
                <w:color w:val="000000"/>
                <w:sz w:val="16"/>
                <w:szCs w:val="16"/>
              </w:rPr>
            </w:pPr>
          </w:p>
        </w:tc>
      </w:tr>
      <w:tr w:rsidR="00193536" w:rsidRPr="00870E88" w:rsidTr="00BE4F3B">
        <w:trPr>
          <w:gridAfter w:val="2"/>
          <w:wAfter w:w="931" w:type="dxa"/>
          <w:trHeight w:val="165"/>
        </w:trPr>
        <w:tc>
          <w:tcPr>
            <w:tcW w:w="5245" w:type="dxa"/>
            <w:gridSpan w:val="4"/>
            <w:shd w:val="clear" w:color="auto" w:fill="auto"/>
            <w:noWrap/>
            <w:vAlign w:val="center"/>
          </w:tcPr>
          <w:p w:rsidR="00193536" w:rsidRPr="002126DE" w:rsidRDefault="00193536" w:rsidP="0089488F">
            <w:pPr>
              <w:keepNext/>
              <w:outlineLvl w:val="2"/>
              <w:rPr>
                <w:rFonts w:ascii="Arial" w:hAnsi="Arial" w:cs="Arial"/>
                <w:iCs/>
                <w:sz w:val="16"/>
                <w:szCs w:val="16"/>
                <w:lang w:val="kk-KZ"/>
              </w:rPr>
            </w:pPr>
            <w:r w:rsidRPr="002126DE">
              <w:rPr>
                <w:rFonts w:ascii="Arial" w:hAnsi="Arial" w:cs="Arial"/>
                <w:sz w:val="16"/>
                <w:szCs w:val="16"/>
              </w:rPr>
              <w:t xml:space="preserve">Приложение №1 к страховому полису серии </w:t>
            </w:r>
            <w:r w:rsidR="00870E88" w:rsidRPr="002126DE">
              <w:rPr>
                <w:rFonts w:ascii="Arial" w:hAnsi="Arial" w:cs="Arial"/>
                <w:sz w:val="16"/>
                <w:szCs w:val="16"/>
              </w:rPr>
              <w:t>И-ИВЦ</w:t>
            </w:r>
            <w:r w:rsidRPr="002126DE">
              <w:rPr>
                <w:rFonts w:ascii="Arial" w:hAnsi="Arial" w:cs="Arial"/>
                <w:sz w:val="16"/>
                <w:szCs w:val="16"/>
              </w:rPr>
              <w:t xml:space="preserve"> № _______________</w:t>
            </w:r>
            <w:proofErr w:type="gramStart"/>
            <w:r w:rsidRPr="002126DE">
              <w:rPr>
                <w:rFonts w:ascii="Arial" w:hAnsi="Arial" w:cs="Arial"/>
                <w:sz w:val="16"/>
                <w:szCs w:val="16"/>
              </w:rPr>
              <w:t>_  от</w:t>
            </w:r>
            <w:proofErr w:type="gramEnd"/>
            <w:r w:rsidRPr="002126DE">
              <w:rPr>
                <w:rFonts w:ascii="Arial" w:hAnsi="Arial" w:cs="Arial"/>
                <w:sz w:val="16"/>
                <w:szCs w:val="16"/>
              </w:rPr>
              <w:t>___________</w:t>
            </w:r>
            <w:r w:rsidRPr="002126DE">
              <w:rPr>
                <w:rFonts w:ascii="Arial" w:hAnsi="Arial" w:cs="Arial"/>
                <w:iCs/>
                <w:sz w:val="16"/>
                <w:szCs w:val="16"/>
              </w:rPr>
              <w:t xml:space="preserve"> в АО «СК «НОМАД Иншуранс»</w:t>
            </w:r>
            <w:r w:rsidRPr="002126DE">
              <w:rPr>
                <w:rFonts w:ascii="Arial" w:hAnsi="Arial" w:cs="Arial"/>
                <w:iCs/>
                <w:sz w:val="16"/>
                <w:szCs w:val="16"/>
                <w:lang w:val="kk-KZ"/>
              </w:rPr>
              <w:t xml:space="preserve"> /</w:t>
            </w:r>
          </w:p>
          <w:p w:rsidR="00193536" w:rsidRPr="002126DE" w:rsidRDefault="00193536" w:rsidP="0089488F">
            <w:pPr>
              <w:keepNext/>
              <w:outlineLvl w:val="2"/>
              <w:rPr>
                <w:rFonts w:ascii="Arial" w:hAnsi="Arial" w:cs="Arial"/>
                <w:iCs/>
                <w:sz w:val="16"/>
                <w:szCs w:val="16"/>
                <w:lang w:val="kk-KZ"/>
              </w:rPr>
            </w:pPr>
          </w:p>
          <w:p w:rsidR="00193536" w:rsidRPr="002126DE" w:rsidRDefault="00870E88" w:rsidP="0089488F">
            <w:pPr>
              <w:keepNext/>
              <w:outlineLvl w:val="2"/>
              <w:rPr>
                <w:rFonts w:ascii="Arial" w:hAnsi="Arial" w:cs="Arial"/>
                <w:iCs/>
                <w:sz w:val="16"/>
                <w:szCs w:val="16"/>
                <w:lang w:val="kk-KZ"/>
              </w:rPr>
            </w:pPr>
            <w:r w:rsidRPr="002126DE">
              <w:rPr>
                <w:rFonts w:ascii="Arial" w:hAnsi="Arial" w:cs="Arial"/>
                <w:sz w:val="16"/>
                <w:szCs w:val="16"/>
              </w:rPr>
              <w:t>И-ИВЦ</w:t>
            </w:r>
            <w:r w:rsidRPr="002126DE">
              <w:rPr>
                <w:rFonts w:ascii="Arial" w:hAnsi="Arial" w:cs="Arial"/>
                <w:iCs/>
                <w:sz w:val="16"/>
                <w:szCs w:val="16"/>
                <w:lang w:val="kk-KZ"/>
              </w:rPr>
              <w:t xml:space="preserve"> </w:t>
            </w:r>
            <w:r w:rsidR="00193536" w:rsidRPr="002126DE">
              <w:rPr>
                <w:rFonts w:ascii="Arial" w:hAnsi="Arial" w:cs="Arial"/>
                <w:iCs/>
                <w:sz w:val="16"/>
                <w:szCs w:val="16"/>
                <w:lang w:val="kk-KZ"/>
              </w:rPr>
              <w:t xml:space="preserve">сериялы сақтандыру полисіне № 1 қосымша </w:t>
            </w:r>
          </w:p>
          <w:p w:rsidR="00193536" w:rsidRPr="00FE697B" w:rsidRDefault="00193536" w:rsidP="0089488F">
            <w:pPr>
              <w:keepNext/>
              <w:outlineLvl w:val="2"/>
              <w:rPr>
                <w:rFonts w:ascii="Arial" w:hAnsi="Arial" w:cs="Arial"/>
                <w:sz w:val="16"/>
                <w:szCs w:val="16"/>
                <w:lang w:val="kk-KZ"/>
              </w:rPr>
            </w:pPr>
            <w:r w:rsidRPr="002126DE">
              <w:rPr>
                <w:rFonts w:ascii="Arial" w:hAnsi="Arial" w:cs="Arial"/>
                <w:iCs/>
                <w:sz w:val="16"/>
                <w:szCs w:val="16"/>
                <w:lang w:val="kk-KZ"/>
              </w:rPr>
              <w:t xml:space="preserve">_______________бастап_________"НОМАД Иншуранс" СК" </w:t>
            </w:r>
            <w:r w:rsidRPr="00FE697B">
              <w:rPr>
                <w:rFonts w:ascii="Arial" w:hAnsi="Arial" w:cs="Arial"/>
                <w:iCs/>
                <w:sz w:val="16"/>
                <w:szCs w:val="16"/>
                <w:lang w:val="kk-KZ"/>
              </w:rPr>
              <w:t xml:space="preserve">АҚ </w:t>
            </w:r>
          </w:p>
          <w:p w:rsidR="00193536" w:rsidRPr="00FE697B" w:rsidRDefault="00193536" w:rsidP="0089488F">
            <w:pPr>
              <w:jc w:val="center"/>
              <w:rPr>
                <w:rFonts w:ascii="Arial" w:hAnsi="Arial" w:cs="Arial"/>
                <w:color w:val="000000"/>
                <w:sz w:val="16"/>
                <w:szCs w:val="16"/>
                <w:lang w:val="kk-KZ"/>
              </w:rPr>
            </w:pPr>
          </w:p>
        </w:tc>
        <w:tc>
          <w:tcPr>
            <w:tcW w:w="5103" w:type="dxa"/>
            <w:gridSpan w:val="5"/>
            <w:shd w:val="clear" w:color="auto" w:fill="auto"/>
            <w:noWrap/>
            <w:vAlign w:val="center"/>
          </w:tcPr>
          <w:p w:rsidR="00193536" w:rsidRPr="00FE697B" w:rsidRDefault="00193536" w:rsidP="0089488F">
            <w:pPr>
              <w:jc w:val="center"/>
              <w:rPr>
                <w:rFonts w:ascii="Arial" w:hAnsi="Arial" w:cs="Arial"/>
                <w:b/>
                <w:bCs/>
                <w:color w:val="000000"/>
                <w:sz w:val="16"/>
                <w:szCs w:val="16"/>
              </w:rPr>
            </w:pPr>
            <w:r w:rsidRPr="00FE697B">
              <w:rPr>
                <w:rFonts w:ascii="Arial" w:hAnsi="Arial" w:cs="Arial"/>
                <w:b/>
                <w:bCs/>
                <w:color w:val="000000"/>
                <w:sz w:val="16"/>
                <w:szCs w:val="16"/>
              </w:rPr>
              <w:t>ЗАЯВЛЕНИЕ-АНКЕТА</w:t>
            </w:r>
          </w:p>
          <w:p w:rsidR="00193536" w:rsidRPr="002126DE" w:rsidRDefault="00193536" w:rsidP="0089488F">
            <w:pPr>
              <w:jc w:val="center"/>
              <w:rPr>
                <w:rFonts w:ascii="Arial" w:hAnsi="Arial" w:cs="Arial"/>
                <w:sz w:val="16"/>
                <w:szCs w:val="16"/>
              </w:rPr>
            </w:pPr>
            <w:r w:rsidRPr="00FE697B">
              <w:rPr>
                <w:rFonts w:ascii="Arial" w:hAnsi="Arial" w:cs="Arial"/>
                <w:color w:val="000000"/>
                <w:sz w:val="16"/>
                <w:szCs w:val="16"/>
              </w:rPr>
              <w:t>В АО «</w:t>
            </w:r>
            <w:r w:rsidRPr="002126DE">
              <w:rPr>
                <w:rFonts w:ascii="Arial" w:hAnsi="Arial" w:cs="Arial"/>
                <w:sz w:val="16"/>
                <w:szCs w:val="16"/>
              </w:rPr>
              <w:t>Страховая компания «НОМАД Иншуранс»</w:t>
            </w:r>
          </w:p>
          <w:p w:rsidR="00193536" w:rsidRPr="002126DE" w:rsidRDefault="00193536" w:rsidP="0089488F">
            <w:pPr>
              <w:jc w:val="center"/>
              <w:rPr>
                <w:rFonts w:ascii="Arial" w:hAnsi="Arial" w:cs="Arial"/>
                <w:b/>
                <w:bCs/>
                <w:sz w:val="16"/>
                <w:szCs w:val="16"/>
              </w:rPr>
            </w:pPr>
            <w:r w:rsidRPr="002126DE">
              <w:rPr>
                <w:rFonts w:ascii="Arial" w:hAnsi="Arial" w:cs="Arial"/>
                <w:b/>
                <w:bCs/>
                <w:sz w:val="16"/>
                <w:szCs w:val="16"/>
              </w:rPr>
              <w:t>на добровольное страхование имущества</w:t>
            </w:r>
          </w:p>
          <w:p w:rsidR="00193536" w:rsidRPr="002126DE" w:rsidRDefault="00193536" w:rsidP="0089488F">
            <w:pPr>
              <w:jc w:val="center"/>
              <w:rPr>
                <w:rFonts w:ascii="Arial" w:hAnsi="Arial" w:cs="Arial"/>
                <w:b/>
                <w:bCs/>
                <w:sz w:val="16"/>
                <w:szCs w:val="16"/>
              </w:rPr>
            </w:pPr>
            <w:r w:rsidRPr="002126DE">
              <w:rPr>
                <w:rFonts w:ascii="Arial" w:hAnsi="Arial" w:cs="Arial"/>
                <w:b/>
                <w:bCs/>
                <w:sz w:val="16"/>
                <w:szCs w:val="16"/>
              </w:rPr>
              <w:t>физических лиц от ущерба</w:t>
            </w:r>
            <w:r w:rsidR="00870E88" w:rsidRPr="002126DE">
              <w:rPr>
                <w:rFonts w:ascii="Arial" w:hAnsi="Arial" w:cs="Arial"/>
                <w:b/>
                <w:bCs/>
                <w:sz w:val="16"/>
                <w:szCs w:val="16"/>
              </w:rPr>
              <w:t xml:space="preserve"> </w:t>
            </w:r>
          </w:p>
          <w:p w:rsidR="00193536" w:rsidRPr="002126DE" w:rsidRDefault="00193536" w:rsidP="0089488F">
            <w:pPr>
              <w:jc w:val="center"/>
              <w:rPr>
                <w:rFonts w:ascii="Arial" w:hAnsi="Arial" w:cs="Arial"/>
                <w:b/>
                <w:bCs/>
                <w:sz w:val="16"/>
                <w:szCs w:val="16"/>
              </w:rPr>
            </w:pPr>
            <w:r w:rsidRPr="002126DE">
              <w:rPr>
                <w:rFonts w:ascii="Arial" w:hAnsi="Arial" w:cs="Arial"/>
                <w:b/>
                <w:bCs/>
                <w:sz w:val="16"/>
                <w:szCs w:val="16"/>
              </w:rPr>
              <w:t>(программа «</w:t>
            </w:r>
            <w:r w:rsidR="00870E88" w:rsidRPr="002126DE">
              <w:rPr>
                <w:rFonts w:ascii="Arial" w:hAnsi="Arial" w:cs="Arial"/>
                <w:b/>
                <w:bCs/>
                <w:sz w:val="16"/>
                <w:szCs w:val="16"/>
              </w:rPr>
              <w:t>ИВЦ»</w:t>
            </w:r>
            <w:r w:rsidRPr="002126DE">
              <w:rPr>
                <w:rFonts w:ascii="Arial" w:hAnsi="Arial" w:cs="Arial"/>
                <w:b/>
                <w:bCs/>
                <w:sz w:val="16"/>
                <w:szCs w:val="16"/>
              </w:rPr>
              <w:t>)/</w:t>
            </w:r>
          </w:p>
          <w:p w:rsidR="00193536" w:rsidRPr="002126DE" w:rsidRDefault="00193536" w:rsidP="0089488F">
            <w:pPr>
              <w:jc w:val="center"/>
              <w:rPr>
                <w:rFonts w:ascii="Arial" w:hAnsi="Arial" w:cs="Arial"/>
                <w:b/>
                <w:bCs/>
                <w:sz w:val="16"/>
                <w:szCs w:val="16"/>
              </w:rPr>
            </w:pPr>
          </w:p>
          <w:p w:rsidR="00F07EA8" w:rsidRPr="002126DE" w:rsidRDefault="00F07EA8" w:rsidP="00F07EA8">
            <w:pPr>
              <w:jc w:val="center"/>
              <w:rPr>
                <w:rFonts w:ascii="Arial" w:hAnsi="Arial" w:cs="Arial"/>
                <w:sz w:val="16"/>
                <w:szCs w:val="16"/>
              </w:rPr>
            </w:pPr>
            <w:r w:rsidRPr="002126DE">
              <w:rPr>
                <w:rFonts w:ascii="Arial" w:hAnsi="Arial" w:cs="Arial"/>
                <w:sz w:val="16"/>
                <w:szCs w:val="16"/>
              </w:rPr>
              <w:t xml:space="preserve">"НОМАД Иншуранс" </w:t>
            </w:r>
            <w:proofErr w:type="spellStart"/>
            <w:r w:rsidRPr="002126DE">
              <w:rPr>
                <w:rFonts w:ascii="Arial" w:hAnsi="Arial" w:cs="Arial"/>
                <w:sz w:val="16"/>
                <w:szCs w:val="16"/>
              </w:rPr>
              <w:t>Сақтандыру</w:t>
            </w:r>
            <w:proofErr w:type="spellEnd"/>
            <w:r w:rsidRPr="002126DE">
              <w:rPr>
                <w:rFonts w:ascii="Arial" w:hAnsi="Arial" w:cs="Arial"/>
                <w:sz w:val="16"/>
                <w:szCs w:val="16"/>
              </w:rPr>
              <w:t xml:space="preserve"> </w:t>
            </w:r>
            <w:proofErr w:type="spellStart"/>
            <w:r w:rsidRPr="002126DE">
              <w:rPr>
                <w:rFonts w:ascii="Arial" w:hAnsi="Arial" w:cs="Arial"/>
                <w:sz w:val="16"/>
                <w:szCs w:val="16"/>
              </w:rPr>
              <w:t>компаниясы</w:t>
            </w:r>
            <w:proofErr w:type="spellEnd"/>
            <w:r w:rsidRPr="002126DE">
              <w:rPr>
                <w:rFonts w:ascii="Arial" w:hAnsi="Arial" w:cs="Arial"/>
                <w:sz w:val="16"/>
                <w:szCs w:val="16"/>
              </w:rPr>
              <w:t xml:space="preserve"> "АҚ</w:t>
            </w:r>
          </w:p>
          <w:p w:rsidR="00F07EA8" w:rsidRPr="002126DE" w:rsidRDefault="00F07EA8" w:rsidP="00F07EA8">
            <w:pPr>
              <w:jc w:val="center"/>
              <w:rPr>
                <w:rFonts w:ascii="Arial" w:hAnsi="Arial" w:cs="Arial"/>
                <w:b/>
                <w:bCs/>
                <w:sz w:val="16"/>
                <w:szCs w:val="16"/>
                <w:lang w:val="kk-KZ"/>
              </w:rPr>
            </w:pPr>
            <w:proofErr w:type="spellStart"/>
            <w:r w:rsidRPr="002126DE">
              <w:rPr>
                <w:rFonts w:ascii="Arial" w:hAnsi="Arial" w:cs="Arial"/>
                <w:b/>
                <w:bCs/>
                <w:sz w:val="16"/>
                <w:szCs w:val="16"/>
              </w:rPr>
              <w:t>жеке</w:t>
            </w:r>
            <w:proofErr w:type="spellEnd"/>
            <w:r w:rsidRPr="002126DE">
              <w:rPr>
                <w:rFonts w:ascii="Arial" w:hAnsi="Arial" w:cs="Arial"/>
                <w:b/>
                <w:bCs/>
                <w:sz w:val="16"/>
                <w:szCs w:val="16"/>
              </w:rPr>
              <w:t xml:space="preserve"> </w:t>
            </w:r>
            <w:proofErr w:type="spellStart"/>
            <w:r w:rsidRPr="002126DE">
              <w:rPr>
                <w:rFonts w:ascii="Arial" w:hAnsi="Arial" w:cs="Arial"/>
                <w:b/>
                <w:bCs/>
                <w:sz w:val="16"/>
                <w:szCs w:val="16"/>
              </w:rPr>
              <w:t>тұлғалардың</w:t>
            </w:r>
            <w:proofErr w:type="spellEnd"/>
            <w:r w:rsidRPr="002126DE">
              <w:rPr>
                <w:rFonts w:ascii="Arial" w:hAnsi="Arial" w:cs="Arial"/>
                <w:b/>
                <w:bCs/>
                <w:sz w:val="16"/>
                <w:szCs w:val="16"/>
              </w:rPr>
              <w:t xml:space="preserve"> </w:t>
            </w:r>
            <w:proofErr w:type="spellStart"/>
            <w:r w:rsidRPr="002126DE">
              <w:rPr>
                <w:rFonts w:ascii="Arial" w:hAnsi="Arial" w:cs="Arial"/>
                <w:b/>
                <w:bCs/>
                <w:sz w:val="16"/>
                <w:szCs w:val="16"/>
                <w:u w:val="single"/>
              </w:rPr>
              <w:t>мүлігін</w:t>
            </w:r>
            <w:proofErr w:type="spellEnd"/>
            <w:r w:rsidRPr="002126DE">
              <w:rPr>
                <w:rFonts w:ascii="Arial" w:hAnsi="Arial" w:cs="Arial"/>
                <w:b/>
                <w:bCs/>
                <w:sz w:val="16"/>
                <w:szCs w:val="16"/>
              </w:rPr>
              <w:t xml:space="preserve"> </w:t>
            </w:r>
          </w:p>
          <w:p w:rsidR="00F07EA8" w:rsidRPr="002126DE" w:rsidRDefault="00F07EA8" w:rsidP="00F07EA8">
            <w:pPr>
              <w:jc w:val="center"/>
              <w:rPr>
                <w:rFonts w:ascii="Arial" w:hAnsi="Arial" w:cs="Arial"/>
                <w:b/>
                <w:bCs/>
                <w:sz w:val="16"/>
                <w:szCs w:val="16"/>
                <w:lang w:val="kk-KZ"/>
              </w:rPr>
            </w:pPr>
            <w:r w:rsidRPr="002126DE">
              <w:rPr>
                <w:rFonts w:ascii="Arial" w:hAnsi="Arial" w:cs="Arial"/>
                <w:b/>
                <w:bCs/>
                <w:sz w:val="16"/>
                <w:szCs w:val="16"/>
                <w:lang w:val="kk-KZ"/>
              </w:rPr>
              <w:t xml:space="preserve">залалдан ерікті </w:t>
            </w:r>
            <w:r w:rsidRPr="002126DE">
              <w:rPr>
                <w:rFonts w:ascii="Arial" w:hAnsi="Arial" w:cs="Arial"/>
                <w:b/>
                <w:bCs/>
                <w:sz w:val="16"/>
                <w:szCs w:val="16"/>
                <w:u w:val="single"/>
                <w:lang w:val="kk-KZ"/>
              </w:rPr>
              <w:t>сақтандыруға</w:t>
            </w:r>
          </w:p>
          <w:p w:rsidR="00F07EA8" w:rsidRDefault="00F07EA8" w:rsidP="00F07EA8">
            <w:pPr>
              <w:jc w:val="center"/>
              <w:rPr>
                <w:rFonts w:ascii="Arial" w:hAnsi="Arial" w:cs="Arial"/>
                <w:b/>
                <w:bCs/>
                <w:color w:val="000000"/>
                <w:sz w:val="16"/>
                <w:szCs w:val="16"/>
                <w:lang w:val="kk-KZ"/>
              </w:rPr>
            </w:pPr>
            <w:r w:rsidRPr="002126DE">
              <w:rPr>
                <w:rFonts w:ascii="Arial" w:hAnsi="Arial" w:cs="Arial"/>
                <w:b/>
                <w:bCs/>
                <w:sz w:val="16"/>
                <w:szCs w:val="16"/>
                <w:lang w:val="kk-KZ"/>
              </w:rPr>
              <w:t xml:space="preserve"> («ИВЦ» бағдарламасы</w:t>
            </w:r>
            <w:r w:rsidRPr="00FE697B">
              <w:rPr>
                <w:rFonts w:ascii="Arial" w:hAnsi="Arial" w:cs="Arial"/>
                <w:b/>
                <w:bCs/>
                <w:color w:val="000000"/>
                <w:sz w:val="16"/>
                <w:szCs w:val="16"/>
                <w:lang w:val="kk-KZ"/>
              </w:rPr>
              <w:t>)</w:t>
            </w:r>
          </w:p>
          <w:p w:rsidR="00193536" w:rsidRPr="00F07EA8" w:rsidRDefault="00F07EA8" w:rsidP="00F07EA8">
            <w:pPr>
              <w:jc w:val="center"/>
              <w:rPr>
                <w:rFonts w:ascii="Arial" w:hAnsi="Arial" w:cs="Arial"/>
                <w:b/>
                <w:bCs/>
                <w:color w:val="000000"/>
                <w:sz w:val="16"/>
                <w:szCs w:val="16"/>
                <w:lang w:val="kk-KZ"/>
              </w:rPr>
            </w:pPr>
            <w:r w:rsidRPr="00F07EA8">
              <w:rPr>
                <w:rFonts w:ascii="Arial" w:hAnsi="Arial" w:cs="Arial"/>
                <w:b/>
                <w:bCs/>
                <w:color w:val="000000"/>
                <w:sz w:val="16"/>
                <w:szCs w:val="16"/>
                <w:lang w:val="kk-KZ"/>
              </w:rPr>
              <w:t>ӨТІНІШ-САУАЛНАМА</w:t>
            </w:r>
          </w:p>
        </w:tc>
      </w:tr>
      <w:tr w:rsidR="00193536" w:rsidRPr="00FE697B" w:rsidTr="00F47B8D">
        <w:trPr>
          <w:trHeight w:val="165"/>
        </w:trPr>
        <w:tc>
          <w:tcPr>
            <w:tcW w:w="3212" w:type="dxa"/>
            <w:gridSpan w:val="3"/>
            <w:tcBorders>
              <w:left w:val="nil"/>
              <w:bottom w:val="single" w:sz="4" w:space="0" w:color="auto"/>
              <w:right w:val="nil"/>
            </w:tcBorders>
            <w:shd w:val="clear" w:color="auto" w:fill="auto"/>
            <w:noWrap/>
            <w:vAlign w:val="center"/>
            <w:hideMark/>
          </w:tcPr>
          <w:p w:rsidR="00193536" w:rsidRPr="00FE697B" w:rsidRDefault="00193536" w:rsidP="0089488F">
            <w:pPr>
              <w:rPr>
                <w:rFonts w:ascii="Arial" w:hAnsi="Arial" w:cs="Arial"/>
                <w:b/>
                <w:bCs/>
                <w:color w:val="000000"/>
                <w:sz w:val="16"/>
                <w:szCs w:val="16"/>
                <w:lang w:val="kk-KZ"/>
              </w:rPr>
            </w:pPr>
          </w:p>
        </w:tc>
        <w:tc>
          <w:tcPr>
            <w:tcW w:w="2884" w:type="dxa"/>
            <w:gridSpan w:val="2"/>
            <w:tcBorders>
              <w:left w:val="nil"/>
              <w:bottom w:val="single" w:sz="4" w:space="0" w:color="auto"/>
              <w:right w:val="nil"/>
            </w:tcBorders>
            <w:shd w:val="clear" w:color="auto" w:fill="auto"/>
            <w:noWrap/>
            <w:vAlign w:val="center"/>
          </w:tcPr>
          <w:p w:rsidR="00193536" w:rsidRPr="00FE697B" w:rsidRDefault="00193536" w:rsidP="0089488F">
            <w:pPr>
              <w:rPr>
                <w:rFonts w:ascii="Arial" w:hAnsi="Arial" w:cs="Arial"/>
                <w:b/>
                <w:bCs/>
                <w:color w:val="000000"/>
                <w:sz w:val="16"/>
                <w:szCs w:val="16"/>
              </w:rPr>
            </w:pPr>
          </w:p>
        </w:tc>
        <w:tc>
          <w:tcPr>
            <w:tcW w:w="236" w:type="dxa"/>
            <w:tcBorders>
              <w:left w:val="nil"/>
              <w:bottom w:val="single" w:sz="4" w:space="0" w:color="auto"/>
              <w:right w:val="nil"/>
            </w:tcBorders>
            <w:shd w:val="clear" w:color="auto" w:fill="auto"/>
            <w:noWrap/>
            <w:vAlign w:val="center"/>
          </w:tcPr>
          <w:p w:rsidR="00193536" w:rsidRPr="00FE697B" w:rsidRDefault="00193536" w:rsidP="0089488F">
            <w:pPr>
              <w:rPr>
                <w:rFonts w:ascii="Arial" w:hAnsi="Arial" w:cs="Arial"/>
                <w:b/>
                <w:bCs/>
                <w:color w:val="000000"/>
                <w:sz w:val="16"/>
                <w:szCs w:val="16"/>
                <w:u w:val="single"/>
              </w:rPr>
            </w:pPr>
          </w:p>
        </w:tc>
        <w:tc>
          <w:tcPr>
            <w:tcW w:w="1022" w:type="dxa"/>
            <w:tcBorders>
              <w:left w:val="nil"/>
              <w:bottom w:val="single" w:sz="4" w:space="0" w:color="auto"/>
              <w:right w:val="nil"/>
            </w:tcBorders>
            <w:shd w:val="clear" w:color="auto" w:fill="auto"/>
            <w:noWrap/>
            <w:vAlign w:val="bottom"/>
          </w:tcPr>
          <w:p w:rsidR="00193536" w:rsidRPr="00FE697B" w:rsidRDefault="00193536" w:rsidP="0089488F">
            <w:pPr>
              <w:rPr>
                <w:rFonts w:ascii="Arial" w:hAnsi="Arial" w:cs="Arial"/>
                <w:color w:val="000000"/>
                <w:sz w:val="16"/>
                <w:szCs w:val="16"/>
              </w:rPr>
            </w:pPr>
          </w:p>
        </w:tc>
        <w:tc>
          <w:tcPr>
            <w:tcW w:w="1023" w:type="dxa"/>
            <w:tcBorders>
              <w:left w:val="nil"/>
              <w:bottom w:val="single" w:sz="4" w:space="0" w:color="auto"/>
              <w:right w:val="nil"/>
            </w:tcBorders>
            <w:shd w:val="clear" w:color="auto" w:fill="auto"/>
            <w:noWrap/>
            <w:vAlign w:val="bottom"/>
          </w:tcPr>
          <w:p w:rsidR="00193536" w:rsidRPr="00FE697B" w:rsidRDefault="00193536" w:rsidP="0089488F">
            <w:pPr>
              <w:rPr>
                <w:rFonts w:ascii="Arial" w:hAnsi="Arial" w:cs="Arial"/>
                <w:color w:val="000000"/>
                <w:sz w:val="16"/>
                <w:szCs w:val="16"/>
              </w:rPr>
            </w:pPr>
          </w:p>
        </w:tc>
        <w:tc>
          <w:tcPr>
            <w:tcW w:w="2052" w:type="dxa"/>
            <w:gridSpan w:val="2"/>
            <w:tcBorders>
              <w:left w:val="nil"/>
              <w:bottom w:val="single" w:sz="4" w:space="0" w:color="auto"/>
              <w:right w:val="nil"/>
            </w:tcBorders>
            <w:shd w:val="clear" w:color="auto" w:fill="auto"/>
            <w:noWrap/>
            <w:vAlign w:val="bottom"/>
          </w:tcPr>
          <w:p w:rsidR="00193536" w:rsidRPr="00FE697B" w:rsidRDefault="00193536" w:rsidP="0089488F">
            <w:pPr>
              <w:rPr>
                <w:rFonts w:ascii="Arial" w:hAnsi="Arial" w:cs="Arial"/>
                <w:color w:val="000000"/>
                <w:sz w:val="16"/>
                <w:szCs w:val="16"/>
              </w:rPr>
            </w:pPr>
          </w:p>
        </w:tc>
        <w:tc>
          <w:tcPr>
            <w:tcW w:w="850" w:type="dxa"/>
            <w:tcBorders>
              <w:left w:val="nil"/>
              <w:bottom w:val="single" w:sz="4" w:space="0" w:color="auto"/>
              <w:right w:val="nil"/>
            </w:tcBorders>
            <w:shd w:val="clear" w:color="auto" w:fill="auto"/>
            <w:noWrap/>
            <w:vAlign w:val="bottom"/>
          </w:tcPr>
          <w:p w:rsidR="00193536" w:rsidRPr="00FE697B" w:rsidRDefault="00193536" w:rsidP="0089488F">
            <w:pPr>
              <w:rPr>
                <w:rFonts w:ascii="Arial" w:hAnsi="Arial" w:cs="Arial"/>
                <w:color w:val="000000"/>
                <w:sz w:val="16"/>
                <w:szCs w:val="16"/>
              </w:rPr>
            </w:pPr>
          </w:p>
        </w:tc>
      </w:tr>
      <w:tr w:rsidR="00193536" w:rsidRPr="00FE697B" w:rsidTr="00F47B8D">
        <w:trPr>
          <w:gridAfter w:val="2"/>
          <w:wAfter w:w="931" w:type="dxa"/>
          <w:trHeight w:val="464"/>
        </w:trPr>
        <w:tc>
          <w:tcPr>
            <w:tcW w:w="10348" w:type="dxa"/>
            <w:gridSpan w:val="9"/>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385A09" w:rsidRPr="00733392" w:rsidRDefault="00385A09" w:rsidP="00385A09">
            <w:pPr>
              <w:jc w:val="both"/>
              <w:rPr>
                <w:rFonts w:ascii="Arial" w:hAnsi="Arial" w:cs="Arial"/>
                <w:b/>
                <w:color w:val="000000"/>
                <w:sz w:val="16"/>
                <w:szCs w:val="16"/>
              </w:rPr>
            </w:pPr>
            <w:bookmarkStart w:id="0" w:name="_Hlk105486673"/>
            <w:r>
              <w:rPr>
                <w:rFonts w:ascii="Arial" w:hAnsi="Arial" w:cs="Arial"/>
                <w:b/>
                <w:bCs/>
                <w:color w:val="000000"/>
                <w:sz w:val="16"/>
                <w:szCs w:val="16"/>
              </w:rPr>
              <w:t xml:space="preserve">1. </w:t>
            </w:r>
            <w:proofErr w:type="gramStart"/>
            <w:r w:rsidRPr="00385A09">
              <w:rPr>
                <w:rFonts w:ascii="Arial" w:hAnsi="Arial" w:cs="Arial"/>
                <w:b/>
                <w:bCs/>
                <w:color w:val="000000"/>
                <w:sz w:val="16"/>
                <w:szCs w:val="16"/>
              </w:rPr>
              <w:t>Страхователь:</w:t>
            </w:r>
            <w:r w:rsidRPr="00385A09">
              <w:rPr>
                <w:rFonts w:ascii="Arial" w:hAnsi="Arial" w:cs="Arial"/>
                <w:color w:val="000000"/>
                <w:sz w:val="16"/>
                <w:szCs w:val="16"/>
              </w:rPr>
              <w:t xml:space="preserve"> </w:t>
            </w:r>
            <w:r w:rsidR="00733392">
              <w:rPr>
                <w:rFonts w:ascii="Arial" w:hAnsi="Arial" w:cs="Arial"/>
                <w:color w:val="000000"/>
                <w:sz w:val="16"/>
                <w:szCs w:val="16"/>
                <w:lang w:val="kk-KZ"/>
              </w:rPr>
              <w:t xml:space="preserve"> </w:t>
            </w:r>
            <w:r w:rsidRPr="00385A09">
              <w:rPr>
                <w:rFonts w:ascii="Arial" w:hAnsi="Arial" w:cs="Arial"/>
                <w:b/>
                <w:color w:val="000000"/>
                <w:sz w:val="16"/>
                <w:szCs w:val="16"/>
              </w:rPr>
              <w:t>/</w:t>
            </w:r>
            <w:proofErr w:type="spellStart"/>
            <w:proofErr w:type="gramEnd"/>
            <w:r w:rsidRPr="00385A09">
              <w:rPr>
                <w:rFonts w:ascii="Arial" w:hAnsi="Arial" w:cs="Arial"/>
                <w:b/>
                <w:color w:val="000000"/>
                <w:sz w:val="16"/>
                <w:szCs w:val="16"/>
              </w:rPr>
              <w:t>Сақтан</w:t>
            </w:r>
            <w:proofErr w:type="spellEnd"/>
            <w:r w:rsidR="00733392">
              <w:rPr>
                <w:rFonts w:ascii="Arial" w:hAnsi="Arial" w:cs="Arial"/>
                <w:b/>
                <w:color w:val="000000"/>
                <w:sz w:val="16"/>
                <w:szCs w:val="16"/>
                <w:lang w:val="kk-KZ"/>
              </w:rPr>
              <w:t>ушы</w:t>
            </w:r>
            <w:r w:rsidR="00733392" w:rsidRPr="00733392">
              <w:rPr>
                <w:rFonts w:ascii="Arial" w:hAnsi="Arial" w:cs="Arial"/>
                <w:b/>
                <w:color w:val="000000"/>
                <w:sz w:val="16"/>
                <w:szCs w:val="16"/>
              </w:rPr>
              <w:t>:</w:t>
            </w:r>
          </w:p>
          <w:p w:rsidR="00193536" w:rsidRPr="00733392" w:rsidRDefault="00567A1C" w:rsidP="00385A09">
            <w:pPr>
              <w:jc w:val="both"/>
              <w:rPr>
                <w:rFonts w:ascii="Arial" w:hAnsi="Arial" w:cs="Arial"/>
                <w:color w:val="000000"/>
                <w:sz w:val="16"/>
                <w:szCs w:val="16"/>
              </w:rPr>
            </w:pPr>
            <w:r w:rsidRPr="00385A09">
              <w:rPr>
                <w:rFonts w:ascii="Arial" w:hAnsi="Arial" w:cs="Arial"/>
                <w:color w:val="000000"/>
                <w:sz w:val="16"/>
                <w:szCs w:val="16"/>
              </w:rPr>
              <w:t xml:space="preserve">Настоящим я подтверждаю, что являюсь собственником принимаемого на страхование имущества, указанного в квитанции ТОО «ИВЦ» на праве </w:t>
            </w:r>
            <w:proofErr w:type="gramStart"/>
            <w:r w:rsidRPr="00385A09">
              <w:rPr>
                <w:rFonts w:ascii="Arial" w:hAnsi="Arial" w:cs="Arial"/>
                <w:color w:val="000000"/>
                <w:sz w:val="16"/>
                <w:szCs w:val="16"/>
              </w:rPr>
              <w:t>собственности.</w:t>
            </w:r>
            <w:r w:rsidR="00733392" w:rsidRPr="00733392">
              <w:rPr>
                <w:rFonts w:ascii="Arial" w:hAnsi="Arial" w:cs="Arial"/>
                <w:color w:val="000000"/>
                <w:sz w:val="16"/>
                <w:szCs w:val="16"/>
              </w:rPr>
              <w:t>/</w:t>
            </w:r>
            <w:proofErr w:type="gram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Осымен</w:t>
            </w:r>
            <w:proofErr w:type="spellEnd"/>
            <w:r w:rsidR="00733392" w:rsidRPr="00733392">
              <w:rPr>
                <w:rFonts w:ascii="Arial" w:hAnsi="Arial" w:cs="Arial"/>
                <w:color w:val="000000"/>
                <w:sz w:val="16"/>
                <w:szCs w:val="16"/>
              </w:rPr>
              <w:t xml:space="preserve"> мен "АЕО" ЖШС </w:t>
            </w:r>
            <w:proofErr w:type="spellStart"/>
            <w:r w:rsidR="00733392" w:rsidRPr="00733392">
              <w:rPr>
                <w:rFonts w:ascii="Arial" w:hAnsi="Arial" w:cs="Arial"/>
                <w:color w:val="000000"/>
                <w:sz w:val="16"/>
                <w:szCs w:val="16"/>
              </w:rPr>
              <w:t>түбіртегінде</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меншік</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құқығында</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көрсетілген</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сақтандыруға</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қабылданатын</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мүліктің</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меншік</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иесі</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болып</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табылатынымды</w:t>
            </w:r>
            <w:proofErr w:type="spellEnd"/>
            <w:r w:rsidR="00733392" w:rsidRPr="00733392">
              <w:rPr>
                <w:rFonts w:ascii="Arial" w:hAnsi="Arial" w:cs="Arial"/>
                <w:color w:val="000000"/>
                <w:sz w:val="16"/>
                <w:szCs w:val="16"/>
              </w:rPr>
              <w:t xml:space="preserve"> </w:t>
            </w:r>
            <w:proofErr w:type="spellStart"/>
            <w:r w:rsidR="00733392" w:rsidRPr="00733392">
              <w:rPr>
                <w:rFonts w:ascii="Arial" w:hAnsi="Arial" w:cs="Arial"/>
                <w:color w:val="000000"/>
                <w:sz w:val="16"/>
                <w:szCs w:val="16"/>
              </w:rPr>
              <w:t>растаймын</w:t>
            </w:r>
            <w:proofErr w:type="spellEnd"/>
            <w:r w:rsidR="00733392" w:rsidRPr="00733392">
              <w:rPr>
                <w:rFonts w:ascii="Arial" w:hAnsi="Arial" w:cs="Arial"/>
                <w:color w:val="000000"/>
                <w:sz w:val="16"/>
                <w:szCs w:val="16"/>
              </w:rPr>
              <w:t>.</w:t>
            </w:r>
          </w:p>
        </w:tc>
      </w:tr>
      <w:tr w:rsidR="00193536" w:rsidRPr="00FE697B" w:rsidTr="00B34502">
        <w:trPr>
          <w:gridAfter w:val="2"/>
          <w:wAfter w:w="931" w:type="dxa"/>
          <w:trHeight w:val="464"/>
        </w:trPr>
        <w:tc>
          <w:tcPr>
            <w:tcW w:w="10348" w:type="dxa"/>
            <w:gridSpan w:val="9"/>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93536" w:rsidRPr="00FE697B" w:rsidRDefault="00193536" w:rsidP="0089488F">
            <w:pPr>
              <w:rPr>
                <w:rFonts w:ascii="Arial" w:hAnsi="Arial" w:cs="Arial"/>
                <w:color w:val="000000"/>
                <w:sz w:val="16"/>
                <w:szCs w:val="16"/>
              </w:rPr>
            </w:pPr>
          </w:p>
        </w:tc>
      </w:tr>
      <w:tr w:rsidR="007D3FC5" w:rsidRPr="00FE697B" w:rsidTr="00F47B8D">
        <w:trPr>
          <w:gridAfter w:val="2"/>
          <w:wAfter w:w="931" w:type="dxa"/>
          <w:trHeight w:val="464"/>
        </w:trPr>
        <w:tc>
          <w:tcPr>
            <w:tcW w:w="10348" w:type="dxa"/>
            <w:gridSpan w:val="9"/>
            <w:tcBorders>
              <w:top w:val="single" w:sz="4" w:space="0" w:color="auto"/>
              <w:left w:val="single" w:sz="4" w:space="0" w:color="auto"/>
              <w:bottom w:val="single" w:sz="4" w:space="0" w:color="000000"/>
              <w:right w:val="single" w:sz="4" w:space="0" w:color="000000"/>
            </w:tcBorders>
            <w:shd w:val="clear" w:color="auto" w:fill="FFFFFF"/>
            <w:vAlign w:val="center"/>
          </w:tcPr>
          <w:p w:rsidR="007D3FC5" w:rsidRPr="00CE4332" w:rsidRDefault="007D3FC5" w:rsidP="007D3FC5">
            <w:pPr>
              <w:spacing w:line="200" w:lineRule="exact"/>
              <w:jc w:val="both"/>
              <w:rPr>
                <w:rFonts w:ascii="Arial" w:hAnsi="Arial" w:cs="Arial"/>
                <w:bCs/>
                <w:sz w:val="16"/>
                <w:szCs w:val="18"/>
              </w:rPr>
            </w:pPr>
            <w:bookmarkStart w:id="1" w:name="_Hlk89857026"/>
            <w:r w:rsidRPr="009C777E">
              <w:rPr>
                <w:rFonts w:ascii="Arial" w:hAnsi="Arial" w:cs="Arial"/>
                <w:bCs/>
                <w:sz w:val="16"/>
                <w:szCs w:val="18"/>
              </w:rPr>
              <w:t xml:space="preserve">Является ли </w:t>
            </w:r>
            <w:r w:rsidR="00B34502">
              <w:rPr>
                <w:rFonts w:ascii="Arial" w:hAnsi="Arial" w:cs="Arial"/>
                <w:bCs/>
                <w:sz w:val="16"/>
                <w:szCs w:val="18"/>
              </w:rPr>
              <w:t>Заявитель/</w:t>
            </w:r>
            <w:r w:rsidRPr="009C777E">
              <w:rPr>
                <w:rFonts w:ascii="Arial" w:hAnsi="Arial" w:cs="Arial"/>
                <w:bCs/>
                <w:sz w:val="16"/>
                <w:szCs w:val="18"/>
              </w:rPr>
              <w:t>Бенефициарный собственник публичным должностным лицом, политическим деятелем или государственным служащим государства (далее–ПДЛ)</w:t>
            </w:r>
            <w:r>
              <w:rPr>
                <w:rFonts w:ascii="Arial" w:hAnsi="Arial" w:cs="Arial"/>
                <w:bCs/>
                <w:sz w:val="16"/>
                <w:szCs w:val="18"/>
              </w:rPr>
              <w:t>,</w:t>
            </w:r>
            <w:r w:rsidRPr="00CE4332">
              <w:rPr>
                <w:rFonts w:ascii="Arial" w:hAnsi="Arial" w:cs="Arial"/>
                <w:bCs/>
                <w:sz w:val="16"/>
                <w:szCs w:val="18"/>
              </w:rPr>
              <w:t xml:space="preserve"> </w:t>
            </w:r>
            <w:r w:rsidRPr="00B34502">
              <w:rPr>
                <w:rFonts w:ascii="Arial" w:hAnsi="Arial" w:cs="Arial"/>
                <w:bCs/>
                <w:sz w:val="16"/>
                <w:szCs w:val="18"/>
              </w:rPr>
              <w:t>его супругом (супругой)</w:t>
            </w:r>
            <w:r w:rsidRPr="00CE4332">
              <w:rPr>
                <w:rFonts w:ascii="Arial" w:hAnsi="Arial" w:cs="Arial"/>
                <w:bCs/>
                <w:sz w:val="16"/>
                <w:szCs w:val="18"/>
              </w:rPr>
              <w:t xml:space="preserve"> и/или близким родственником</w:t>
            </w:r>
            <w:bookmarkEnd w:id="1"/>
            <w:r w:rsidRPr="009C777E">
              <w:rPr>
                <w:rFonts w:ascii="Arial" w:hAnsi="Arial" w:cs="Arial"/>
                <w:bCs/>
                <w:sz w:val="16"/>
                <w:szCs w:val="18"/>
              </w:rPr>
              <w:t xml:space="preserve">:/ </w:t>
            </w:r>
            <w:proofErr w:type="spellStart"/>
            <w:r w:rsidRPr="00CE4332">
              <w:rPr>
                <w:rFonts w:ascii="Arial" w:hAnsi="Arial" w:cs="Arial"/>
                <w:bCs/>
                <w:sz w:val="16"/>
                <w:szCs w:val="18"/>
              </w:rPr>
              <w:t>Өтініш</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беруші</w:t>
            </w:r>
            <w:proofErr w:type="spellEnd"/>
            <w:r w:rsidRPr="00CE4332">
              <w:rPr>
                <w:rFonts w:ascii="Arial" w:hAnsi="Arial" w:cs="Arial"/>
                <w:bCs/>
                <w:sz w:val="16"/>
                <w:szCs w:val="18"/>
              </w:rPr>
              <w:t>/</w:t>
            </w:r>
            <w:r w:rsidR="00733392">
              <w:rPr>
                <w:rFonts w:ascii="Arial" w:hAnsi="Arial" w:cs="Arial"/>
                <w:bCs/>
                <w:sz w:val="16"/>
                <w:szCs w:val="18"/>
                <w:lang w:val="kk-KZ"/>
              </w:rPr>
              <w:t>Б</w:t>
            </w:r>
            <w:proofErr w:type="spellStart"/>
            <w:r w:rsidRPr="00CE4332">
              <w:rPr>
                <w:rFonts w:ascii="Arial" w:hAnsi="Arial" w:cs="Arial"/>
                <w:bCs/>
                <w:sz w:val="16"/>
                <w:szCs w:val="18"/>
              </w:rPr>
              <w:t>енефициарлық</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меншік</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иесі</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жария</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лауазымды</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тұлға</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саясаткер</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немесе</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шет</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мемлекеттің</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мемлекеттік</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қызметшісі</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бұдан</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әрі</w:t>
            </w:r>
            <w:proofErr w:type="spellEnd"/>
            <w:r w:rsidRPr="00CE4332">
              <w:rPr>
                <w:rFonts w:ascii="Arial" w:hAnsi="Arial" w:cs="Arial"/>
                <w:bCs/>
                <w:sz w:val="16"/>
                <w:szCs w:val="18"/>
              </w:rPr>
              <w:t xml:space="preserve"> – ЖЛТ), </w:t>
            </w:r>
            <w:proofErr w:type="spellStart"/>
            <w:r w:rsidRPr="004824E6">
              <w:rPr>
                <w:rFonts w:ascii="Arial" w:hAnsi="Arial" w:cs="Arial"/>
                <w:bCs/>
                <w:sz w:val="16"/>
                <w:szCs w:val="18"/>
              </w:rPr>
              <w:t>оның</w:t>
            </w:r>
            <w:proofErr w:type="spellEnd"/>
            <w:r w:rsidRPr="004824E6">
              <w:rPr>
                <w:rFonts w:ascii="Arial" w:hAnsi="Arial" w:cs="Arial"/>
                <w:bCs/>
                <w:sz w:val="16"/>
                <w:szCs w:val="18"/>
              </w:rPr>
              <w:t xml:space="preserve"> </w:t>
            </w:r>
            <w:proofErr w:type="spellStart"/>
            <w:r w:rsidRPr="004824E6">
              <w:rPr>
                <w:rFonts w:ascii="Arial" w:hAnsi="Arial" w:cs="Arial"/>
                <w:bCs/>
                <w:sz w:val="16"/>
                <w:szCs w:val="18"/>
              </w:rPr>
              <w:t>жұбайысы</w:t>
            </w:r>
            <w:proofErr w:type="spellEnd"/>
            <w:r>
              <w:rPr>
                <w:lang w:val="kk-KZ"/>
              </w:rPr>
              <w:t xml:space="preserve"> </w:t>
            </w:r>
            <w:proofErr w:type="spellStart"/>
            <w:r w:rsidRPr="00CE4332">
              <w:rPr>
                <w:rFonts w:ascii="Arial" w:hAnsi="Arial" w:cs="Arial"/>
                <w:bCs/>
                <w:sz w:val="16"/>
                <w:szCs w:val="18"/>
              </w:rPr>
              <w:t>және</w:t>
            </w:r>
            <w:proofErr w:type="spellEnd"/>
            <w:r w:rsidRPr="00CE4332">
              <w:rPr>
                <w:rFonts w:ascii="Arial" w:hAnsi="Arial" w:cs="Arial"/>
                <w:bCs/>
                <w:sz w:val="16"/>
                <w:szCs w:val="18"/>
              </w:rPr>
              <w:t>/</w:t>
            </w:r>
            <w:proofErr w:type="spellStart"/>
            <w:r w:rsidRPr="00CE4332">
              <w:rPr>
                <w:rFonts w:ascii="Arial" w:hAnsi="Arial" w:cs="Arial"/>
                <w:bCs/>
                <w:sz w:val="16"/>
                <w:szCs w:val="18"/>
              </w:rPr>
              <w:t>немесе</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жақын</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туысы</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болып</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табыла</w:t>
            </w:r>
            <w:proofErr w:type="spellEnd"/>
            <w:r w:rsidRPr="00CE4332">
              <w:rPr>
                <w:rFonts w:ascii="Arial" w:hAnsi="Arial" w:cs="Arial"/>
                <w:bCs/>
                <w:sz w:val="16"/>
                <w:szCs w:val="18"/>
              </w:rPr>
              <w:t xml:space="preserve"> </w:t>
            </w:r>
            <w:proofErr w:type="spellStart"/>
            <w:r w:rsidRPr="00CE4332">
              <w:rPr>
                <w:rFonts w:ascii="Arial" w:hAnsi="Arial" w:cs="Arial"/>
                <w:bCs/>
                <w:sz w:val="16"/>
                <w:szCs w:val="18"/>
              </w:rPr>
              <w:t>ма</w:t>
            </w:r>
            <w:proofErr w:type="spellEnd"/>
            <w:r w:rsidRPr="009C777E">
              <w:rPr>
                <w:rFonts w:ascii="Arial" w:hAnsi="Arial" w:cs="Arial"/>
                <w:bCs/>
                <w:sz w:val="16"/>
                <w:szCs w:val="18"/>
              </w:rPr>
              <w:t>:  </w:t>
            </w:r>
          </w:p>
          <w:p w:rsidR="007D3FC5" w:rsidRPr="00FE697B" w:rsidRDefault="00502A3A" w:rsidP="00502A3A">
            <w:pPr>
              <w:spacing w:line="200" w:lineRule="exact"/>
              <w:jc w:val="both"/>
              <w:rPr>
                <w:rFonts w:ascii="Arial" w:hAnsi="Arial" w:cs="Arial"/>
                <w:color w:val="000000"/>
                <w:sz w:val="16"/>
                <w:szCs w:val="16"/>
              </w:rPr>
            </w:pPr>
            <w:r w:rsidRPr="00502A3A">
              <w:rPr>
                <w:rFonts w:ascii="Arial" w:hAnsi="Arial" w:cs="Arial"/>
                <w:bCs/>
                <w:sz w:val="16"/>
                <w:szCs w:val="18"/>
              </w:rPr>
              <w:t>□ Да</w:t>
            </w:r>
            <w:r>
              <w:rPr>
                <w:rFonts w:ascii="Arial" w:hAnsi="Arial" w:cs="Arial"/>
                <w:bCs/>
                <w:sz w:val="16"/>
                <w:szCs w:val="18"/>
              </w:rPr>
              <w:t>/Ия</w:t>
            </w:r>
            <w:r w:rsidRPr="00502A3A">
              <w:rPr>
                <w:rFonts w:ascii="Arial" w:hAnsi="Arial" w:cs="Arial"/>
                <w:bCs/>
                <w:sz w:val="16"/>
                <w:szCs w:val="18"/>
              </w:rPr>
              <w:t xml:space="preserve"> ▀ Нет</w:t>
            </w:r>
            <w:r>
              <w:rPr>
                <w:rFonts w:ascii="Arial" w:hAnsi="Arial" w:cs="Arial"/>
                <w:bCs/>
                <w:sz w:val="16"/>
                <w:szCs w:val="18"/>
              </w:rPr>
              <w:t>/</w:t>
            </w:r>
            <w:proofErr w:type="spellStart"/>
            <w:r>
              <w:rPr>
                <w:rFonts w:ascii="Arial" w:hAnsi="Arial" w:cs="Arial"/>
                <w:bCs/>
                <w:sz w:val="16"/>
                <w:szCs w:val="18"/>
              </w:rPr>
              <w:t>Жо</w:t>
            </w:r>
            <w:r w:rsidR="00385A09" w:rsidRPr="00CE4332">
              <w:rPr>
                <w:rFonts w:ascii="Arial" w:hAnsi="Arial" w:cs="Arial"/>
                <w:bCs/>
                <w:sz w:val="16"/>
                <w:szCs w:val="18"/>
              </w:rPr>
              <w:t>қ</w:t>
            </w:r>
            <w:proofErr w:type="spellEnd"/>
          </w:p>
        </w:tc>
      </w:tr>
      <w:tr w:rsidR="001259B4" w:rsidRPr="002174E9" w:rsidTr="00F47B8D">
        <w:trPr>
          <w:gridAfter w:val="2"/>
          <w:wAfter w:w="931" w:type="dxa"/>
          <w:trHeight w:val="165"/>
        </w:trPr>
        <w:tc>
          <w:tcPr>
            <w:tcW w:w="2693" w:type="dxa"/>
            <w:gridSpan w:val="2"/>
            <w:tcBorders>
              <w:top w:val="nil"/>
              <w:left w:val="single" w:sz="4" w:space="0" w:color="auto"/>
              <w:bottom w:val="single" w:sz="4" w:space="0" w:color="auto"/>
              <w:right w:val="single" w:sz="4" w:space="0" w:color="auto"/>
            </w:tcBorders>
            <w:shd w:val="clear" w:color="auto" w:fill="auto"/>
            <w:noWrap/>
            <w:vAlign w:val="center"/>
            <w:hideMark/>
          </w:tcPr>
          <w:p w:rsidR="001259B4" w:rsidRPr="00FE697B" w:rsidRDefault="001259B4" w:rsidP="001259B4">
            <w:pPr>
              <w:pStyle w:val="a5"/>
              <w:numPr>
                <w:ilvl w:val="0"/>
                <w:numId w:val="1"/>
              </w:numPr>
              <w:tabs>
                <w:tab w:val="left" w:pos="318"/>
              </w:tabs>
              <w:ind w:left="34" w:firstLine="0"/>
              <w:rPr>
                <w:rFonts w:ascii="Arial" w:hAnsi="Arial" w:cs="Arial"/>
                <w:b/>
                <w:bCs/>
                <w:color w:val="000000"/>
                <w:sz w:val="16"/>
                <w:szCs w:val="16"/>
                <w:lang w:val="en-US"/>
              </w:rPr>
            </w:pPr>
            <w:r w:rsidRPr="00FE697B">
              <w:rPr>
                <w:rFonts w:ascii="Arial" w:hAnsi="Arial" w:cs="Arial"/>
                <w:b/>
                <w:bCs/>
                <w:color w:val="000000"/>
                <w:sz w:val="16"/>
                <w:szCs w:val="16"/>
              </w:rPr>
              <w:t>Выгодоприобретатель:</w:t>
            </w:r>
            <w:r w:rsidRPr="00FE697B">
              <w:rPr>
                <w:rFonts w:ascii="Arial" w:hAnsi="Arial" w:cs="Arial"/>
                <w:b/>
                <w:bCs/>
                <w:color w:val="000000"/>
                <w:sz w:val="16"/>
                <w:szCs w:val="16"/>
                <w:lang w:val="en-US"/>
              </w:rPr>
              <w:t xml:space="preserve">/ </w:t>
            </w:r>
            <w:proofErr w:type="spellStart"/>
            <w:r w:rsidRPr="00FE697B">
              <w:rPr>
                <w:rFonts w:ascii="Arial" w:hAnsi="Arial" w:cs="Arial"/>
                <w:b/>
                <w:bCs/>
                <w:color w:val="000000"/>
                <w:sz w:val="16"/>
                <w:szCs w:val="16"/>
              </w:rPr>
              <w:t>Пайда</w:t>
            </w:r>
            <w:proofErr w:type="spellEnd"/>
            <w:r w:rsidRPr="00FE697B">
              <w:rPr>
                <w:rFonts w:ascii="Arial" w:hAnsi="Arial" w:cs="Arial"/>
                <w:b/>
                <w:bCs/>
                <w:color w:val="000000"/>
                <w:sz w:val="16"/>
                <w:szCs w:val="16"/>
              </w:rPr>
              <w:t xml:space="preserve"> </w:t>
            </w:r>
            <w:proofErr w:type="spellStart"/>
            <w:r w:rsidRPr="00FE697B">
              <w:rPr>
                <w:rFonts w:ascii="Arial" w:hAnsi="Arial" w:cs="Arial"/>
                <w:b/>
                <w:bCs/>
                <w:color w:val="000000"/>
                <w:sz w:val="16"/>
                <w:szCs w:val="16"/>
              </w:rPr>
              <w:t>алушы</w:t>
            </w:r>
            <w:proofErr w:type="spellEnd"/>
            <w:r w:rsidRPr="00FE697B">
              <w:rPr>
                <w:rFonts w:ascii="Arial" w:hAnsi="Arial" w:cs="Arial"/>
                <w:b/>
                <w:bCs/>
                <w:color w:val="000000"/>
                <w:sz w:val="16"/>
                <w:szCs w:val="16"/>
              </w:rPr>
              <w:t xml:space="preserve"> </w:t>
            </w:r>
          </w:p>
        </w:tc>
        <w:tc>
          <w:tcPr>
            <w:tcW w:w="7655"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259B4" w:rsidRPr="007E5FB7" w:rsidRDefault="001259B4" w:rsidP="00E1202F">
            <w:pPr>
              <w:jc w:val="both"/>
              <w:rPr>
                <w:rFonts w:ascii="Arial" w:hAnsi="Arial" w:cs="Arial"/>
                <w:sz w:val="16"/>
                <w:szCs w:val="16"/>
                <w:lang w:val="kk-KZ"/>
              </w:rPr>
            </w:pPr>
            <w:r w:rsidRPr="007E5FB7">
              <w:rPr>
                <w:rFonts w:ascii="Arial" w:hAnsi="Arial" w:cs="Arial"/>
                <w:sz w:val="16"/>
                <w:szCs w:val="16"/>
              </w:rPr>
              <w:t>Собственник</w:t>
            </w:r>
            <w:r w:rsidRPr="002174E9">
              <w:rPr>
                <w:rFonts w:ascii="Arial" w:hAnsi="Arial" w:cs="Arial"/>
                <w:sz w:val="16"/>
                <w:szCs w:val="16"/>
              </w:rPr>
              <w:t xml:space="preserve"> </w:t>
            </w:r>
            <w:r w:rsidRPr="007E5FB7">
              <w:rPr>
                <w:rFonts w:ascii="Arial" w:hAnsi="Arial" w:cs="Arial"/>
                <w:sz w:val="16"/>
                <w:szCs w:val="16"/>
              </w:rPr>
              <w:t>имущества</w:t>
            </w:r>
            <w:r w:rsidRPr="002174E9">
              <w:rPr>
                <w:rFonts w:ascii="Arial" w:hAnsi="Arial" w:cs="Arial"/>
                <w:sz w:val="16"/>
                <w:szCs w:val="16"/>
              </w:rPr>
              <w:t xml:space="preserve"> </w:t>
            </w:r>
            <w:r w:rsidR="00F07EA8" w:rsidRPr="002174E9">
              <w:rPr>
                <w:rFonts w:ascii="Arial" w:hAnsi="Arial" w:cs="Arial"/>
                <w:sz w:val="16"/>
                <w:szCs w:val="16"/>
              </w:rPr>
              <w:t>/</w:t>
            </w:r>
            <w:r w:rsidR="00F07EA8" w:rsidRPr="002174E9">
              <w:rPr>
                <w:rFonts w:ascii="Arial" w:hAnsi="Arial" w:cs="Arial"/>
                <w:sz w:val="16"/>
                <w:szCs w:val="16"/>
                <w:lang w:val="kk-KZ"/>
              </w:rPr>
              <w:t xml:space="preserve"> </w:t>
            </w:r>
            <w:r w:rsidR="002174E9" w:rsidRPr="002174E9">
              <w:rPr>
                <w:rFonts w:ascii="Arial" w:hAnsi="Arial" w:cs="Arial"/>
                <w:sz w:val="16"/>
                <w:szCs w:val="16"/>
                <w:lang w:val="kk-KZ"/>
              </w:rPr>
              <w:t>Мүлік</w:t>
            </w:r>
            <w:r w:rsidR="00733392">
              <w:rPr>
                <w:rFonts w:ascii="Arial" w:hAnsi="Arial" w:cs="Arial"/>
                <w:sz w:val="16"/>
                <w:szCs w:val="16"/>
                <w:lang w:val="kk-KZ"/>
              </w:rPr>
              <w:t xml:space="preserve">тің </w:t>
            </w:r>
            <w:r w:rsidR="002174E9" w:rsidRPr="002174E9">
              <w:rPr>
                <w:rFonts w:ascii="Arial" w:hAnsi="Arial" w:cs="Arial"/>
                <w:sz w:val="16"/>
                <w:szCs w:val="16"/>
                <w:lang w:val="kk-KZ"/>
              </w:rPr>
              <w:t>меншік иесі</w:t>
            </w:r>
          </w:p>
        </w:tc>
      </w:tr>
      <w:tr w:rsidR="001259B4" w:rsidRPr="00FE697B" w:rsidTr="00F47B8D">
        <w:trPr>
          <w:gridAfter w:val="2"/>
          <w:wAfter w:w="931" w:type="dxa"/>
          <w:trHeight w:val="364"/>
        </w:trPr>
        <w:tc>
          <w:tcPr>
            <w:tcW w:w="2693" w:type="dxa"/>
            <w:gridSpan w:val="2"/>
            <w:tcBorders>
              <w:top w:val="nil"/>
              <w:left w:val="single" w:sz="4" w:space="0" w:color="auto"/>
              <w:bottom w:val="single" w:sz="4" w:space="0" w:color="auto"/>
              <w:right w:val="single" w:sz="4" w:space="0" w:color="auto"/>
            </w:tcBorders>
            <w:shd w:val="clear" w:color="auto" w:fill="auto"/>
            <w:vAlign w:val="center"/>
            <w:hideMark/>
          </w:tcPr>
          <w:p w:rsidR="001259B4" w:rsidRPr="00101DE5" w:rsidRDefault="001259B4" w:rsidP="004D2C80">
            <w:pPr>
              <w:pStyle w:val="a5"/>
              <w:numPr>
                <w:ilvl w:val="0"/>
                <w:numId w:val="1"/>
              </w:numPr>
              <w:tabs>
                <w:tab w:val="left" w:pos="318"/>
              </w:tabs>
              <w:ind w:left="34" w:firstLine="0"/>
              <w:jc w:val="both"/>
              <w:rPr>
                <w:rFonts w:ascii="Arial" w:hAnsi="Arial" w:cs="Arial"/>
                <w:b/>
                <w:bCs/>
                <w:color w:val="000000"/>
                <w:sz w:val="16"/>
                <w:szCs w:val="16"/>
              </w:rPr>
            </w:pPr>
            <w:r w:rsidRPr="00FE697B">
              <w:rPr>
                <w:rFonts w:ascii="Arial" w:hAnsi="Arial" w:cs="Arial"/>
                <w:b/>
                <w:bCs/>
                <w:color w:val="000000"/>
                <w:sz w:val="16"/>
                <w:szCs w:val="16"/>
              </w:rPr>
              <w:t>Информация о</w:t>
            </w:r>
            <w:r w:rsidR="00A441D0">
              <w:rPr>
                <w:rFonts w:ascii="Arial" w:hAnsi="Arial" w:cs="Arial"/>
                <w:b/>
                <w:bCs/>
                <w:color w:val="000000"/>
                <w:sz w:val="16"/>
                <w:szCs w:val="16"/>
              </w:rPr>
              <w:t>б</w:t>
            </w:r>
            <w:r w:rsidRPr="00FE697B">
              <w:rPr>
                <w:rFonts w:ascii="Arial" w:hAnsi="Arial" w:cs="Arial"/>
                <w:b/>
                <w:bCs/>
                <w:color w:val="000000"/>
                <w:sz w:val="16"/>
                <w:szCs w:val="16"/>
              </w:rPr>
              <w:t xml:space="preserve"> имуществе/</w:t>
            </w:r>
            <w:r w:rsidR="00733392">
              <w:rPr>
                <w:rFonts w:ascii="Arial" w:hAnsi="Arial" w:cs="Arial"/>
                <w:b/>
                <w:bCs/>
                <w:color w:val="000000"/>
                <w:sz w:val="16"/>
                <w:szCs w:val="16"/>
                <w:lang w:val="kk-KZ"/>
              </w:rPr>
              <w:t xml:space="preserve"> </w:t>
            </w:r>
            <w:proofErr w:type="spellStart"/>
            <w:r w:rsidR="00036004" w:rsidRPr="00036004">
              <w:rPr>
                <w:rFonts w:ascii="Arial" w:hAnsi="Arial" w:cs="Arial"/>
                <w:b/>
                <w:bCs/>
                <w:color w:val="000000"/>
                <w:sz w:val="16"/>
                <w:szCs w:val="16"/>
              </w:rPr>
              <w:t>Меншік</w:t>
            </w:r>
            <w:proofErr w:type="spellEnd"/>
            <w:r w:rsidR="00036004" w:rsidRPr="00036004">
              <w:rPr>
                <w:rFonts w:ascii="Arial" w:hAnsi="Arial" w:cs="Arial"/>
                <w:b/>
                <w:bCs/>
                <w:color w:val="000000"/>
                <w:sz w:val="16"/>
                <w:szCs w:val="16"/>
              </w:rPr>
              <w:t xml:space="preserve"> </w:t>
            </w:r>
            <w:proofErr w:type="spellStart"/>
            <w:r w:rsidR="00036004" w:rsidRPr="00036004">
              <w:rPr>
                <w:rFonts w:ascii="Arial" w:hAnsi="Arial" w:cs="Arial"/>
                <w:b/>
                <w:bCs/>
                <w:color w:val="000000"/>
                <w:sz w:val="16"/>
                <w:szCs w:val="16"/>
              </w:rPr>
              <w:t>туралы</w:t>
            </w:r>
            <w:proofErr w:type="spellEnd"/>
            <w:r w:rsidR="00036004" w:rsidRPr="00036004">
              <w:rPr>
                <w:rFonts w:ascii="Arial" w:hAnsi="Arial" w:cs="Arial"/>
                <w:b/>
                <w:bCs/>
                <w:color w:val="000000"/>
                <w:sz w:val="16"/>
                <w:szCs w:val="16"/>
              </w:rPr>
              <w:t xml:space="preserve"> </w:t>
            </w:r>
            <w:proofErr w:type="spellStart"/>
            <w:r w:rsidR="00036004" w:rsidRPr="00036004">
              <w:rPr>
                <w:rFonts w:ascii="Arial" w:hAnsi="Arial" w:cs="Arial"/>
                <w:b/>
                <w:bCs/>
                <w:color w:val="000000"/>
                <w:sz w:val="16"/>
                <w:szCs w:val="16"/>
              </w:rPr>
              <w:t>ақпарат</w:t>
            </w:r>
            <w:proofErr w:type="spellEnd"/>
            <w:r w:rsidRPr="00FE697B">
              <w:rPr>
                <w:rFonts w:ascii="Arial" w:hAnsi="Arial" w:cs="Arial"/>
                <w:b/>
                <w:bCs/>
                <w:color w:val="000000"/>
                <w:sz w:val="16"/>
                <w:szCs w:val="16"/>
              </w:rPr>
              <w:t xml:space="preserve">: </w:t>
            </w:r>
          </w:p>
        </w:tc>
        <w:tc>
          <w:tcPr>
            <w:tcW w:w="7655" w:type="dxa"/>
            <w:gridSpan w:val="7"/>
            <w:tcBorders>
              <w:top w:val="nil"/>
              <w:left w:val="nil"/>
              <w:bottom w:val="single" w:sz="4" w:space="0" w:color="auto"/>
              <w:right w:val="single" w:sz="4" w:space="0" w:color="auto"/>
            </w:tcBorders>
            <w:shd w:val="clear" w:color="auto" w:fill="auto"/>
            <w:noWrap/>
            <w:vAlign w:val="center"/>
          </w:tcPr>
          <w:p w:rsidR="001259B4" w:rsidRPr="00733392" w:rsidRDefault="00204D76" w:rsidP="001259B4">
            <w:pPr>
              <w:rPr>
                <w:rFonts w:ascii="Arial" w:hAnsi="Arial" w:cs="Arial"/>
                <w:sz w:val="16"/>
                <w:szCs w:val="16"/>
                <w:lang w:val="kk-KZ"/>
              </w:rPr>
            </w:pPr>
            <w:r>
              <w:rPr>
                <w:rFonts w:ascii="Arial" w:hAnsi="Arial" w:cs="Arial"/>
                <w:i/>
                <w:sz w:val="16"/>
                <w:szCs w:val="16"/>
              </w:rPr>
              <w:t>Согласно квитанции ТОО «ИВЦ»</w:t>
            </w:r>
            <w:r w:rsidR="00733392" w:rsidRPr="00733392">
              <w:rPr>
                <w:rFonts w:ascii="Arial" w:hAnsi="Arial" w:cs="Arial"/>
                <w:i/>
                <w:sz w:val="16"/>
                <w:szCs w:val="16"/>
              </w:rPr>
              <w:t>/ “</w:t>
            </w:r>
            <w:r w:rsidR="00733392">
              <w:rPr>
                <w:rFonts w:ascii="Arial" w:hAnsi="Arial" w:cs="Arial"/>
                <w:i/>
                <w:sz w:val="16"/>
                <w:szCs w:val="16"/>
                <w:lang w:val="kk-KZ"/>
              </w:rPr>
              <w:t>АЕО</w:t>
            </w:r>
            <w:proofErr w:type="gramStart"/>
            <w:r w:rsidR="00733392" w:rsidRPr="00733392">
              <w:rPr>
                <w:rFonts w:ascii="Arial" w:hAnsi="Arial" w:cs="Arial"/>
                <w:i/>
                <w:sz w:val="16"/>
                <w:szCs w:val="16"/>
              </w:rPr>
              <w:t>”</w:t>
            </w:r>
            <w:proofErr w:type="gramEnd"/>
            <w:r w:rsidR="00733392">
              <w:rPr>
                <w:rFonts w:ascii="Arial" w:hAnsi="Arial" w:cs="Arial"/>
                <w:i/>
                <w:sz w:val="16"/>
                <w:szCs w:val="16"/>
                <w:lang w:val="kk-KZ"/>
              </w:rPr>
              <w:t xml:space="preserve"> ЖШС түбіртегіне сәйкес</w:t>
            </w:r>
          </w:p>
        </w:tc>
      </w:tr>
      <w:bookmarkEnd w:id="0"/>
      <w:tr w:rsidR="00404A4B" w:rsidRPr="00FE697B" w:rsidTr="00F47B8D">
        <w:trPr>
          <w:gridAfter w:val="2"/>
          <w:wAfter w:w="931" w:type="dxa"/>
          <w:trHeight w:val="364"/>
        </w:trPr>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404A4B" w:rsidRPr="00404A4B" w:rsidRDefault="00404A4B" w:rsidP="004D2C80">
            <w:pPr>
              <w:pStyle w:val="a5"/>
              <w:numPr>
                <w:ilvl w:val="0"/>
                <w:numId w:val="1"/>
              </w:numPr>
              <w:tabs>
                <w:tab w:val="left" w:pos="318"/>
              </w:tabs>
              <w:ind w:left="34" w:firstLine="0"/>
              <w:jc w:val="both"/>
              <w:rPr>
                <w:rFonts w:ascii="Arial" w:hAnsi="Arial" w:cs="Arial"/>
                <w:b/>
                <w:bCs/>
                <w:color w:val="000000"/>
                <w:sz w:val="16"/>
                <w:szCs w:val="16"/>
              </w:rPr>
            </w:pPr>
            <w:r w:rsidRPr="00404A4B">
              <w:rPr>
                <w:rFonts w:ascii="Arial" w:hAnsi="Arial" w:cs="Arial"/>
                <w:b/>
                <w:bCs/>
                <w:color w:val="000000"/>
                <w:sz w:val="16"/>
                <w:szCs w:val="16"/>
              </w:rPr>
              <w:t>Лимиты ответственности/</w:t>
            </w:r>
            <w:r w:rsidRPr="00404A4B">
              <w:rPr>
                <w:rFonts w:ascii="Arial" w:hAnsi="Arial" w:cs="Arial"/>
                <w:b/>
                <w:bCs/>
                <w:color w:val="000000"/>
                <w:sz w:val="16"/>
                <w:szCs w:val="16"/>
                <w:lang w:val="en-US"/>
              </w:rPr>
              <w:t xml:space="preserve"> </w:t>
            </w:r>
            <w:proofErr w:type="spellStart"/>
            <w:r w:rsidRPr="00404A4B">
              <w:rPr>
                <w:rFonts w:ascii="Arial" w:hAnsi="Arial" w:cs="Arial"/>
                <w:b/>
                <w:bCs/>
                <w:color w:val="000000"/>
                <w:sz w:val="16"/>
                <w:szCs w:val="16"/>
                <w:lang w:val="en-US"/>
              </w:rPr>
              <w:t>Жауапкершілі</w:t>
            </w:r>
            <w:proofErr w:type="spellEnd"/>
            <w:r w:rsidR="00733392">
              <w:rPr>
                <w:rFonts w:ascii="Arial" w:hAnsi="Arial" w:cs="Arial"/>
                <w:b/>
                <w:bCs/>
                <w:color w:val="000000"/>
                <w:sz w:val="16"/>
                <w:szCs w:val="16"/>
                <w:lang w:val="kk-KZ"/>
              </w:rPr>
              <w:t>ктің шектері</w:t>
            </w:r>
            <w:r w:rsidRPr="00404A4B">
              <w:rPr>
                <w:rFonts w:ascii="Arial" w:hAnsi="Arial" w:cs="Arial"/>
                <w:b/>
                <w:bCs/>
                <w:color w:val="000000"/>
                <w:sz w:val="16"/>
                <w:szCs w:val="16"/>
              </w:rPr>
              <w:t>:</w:t>
            </w:r>
          </w:p>
          <w:p w:rsidR="00404A4B" w:rsidRPr="00FE697B" w:rsidRDefault="00404A4B" w:rsidP="001259B4">
            <w:pPr>
              <w:rPr>
                <w:rFonts w:ascii="Arial" w:hAnsi="Arial" w:cs="Arial"/>
                <w:b/>
                <w:bCs/>
                <w:color w:val="000000"/>
                <w:sz w:val="16"/>
                <w:szCs w:val="16"/>
              </w:rPr>
            </w:pPr>
          </w:p>
        </w:tc>
        <w:tc>
          <w:tcPr>
            <w:tcW w:w="7655" w:type="dxa"/>
            <w:gridSpan w:val="7"/>
            <w:tcBorders>
              <w:top w:val="nil"/>
              <w:left w:val="nil"/>
              <w:bottom w:val="single" w:sz="4" w:space="0" w:color="auto"/>
              <w:right w:val="single" w:sz="4" w:space="0" w:color="auto"/>
            </w:tcBorders>
            <w:shd w:val="clear" w:color="auto" w:fill="auto"/>
            <w:noWrap/>
            <w:vAlign w:val="center"/>
          </w:tcPr>
          <w:p w:rsidR="00CE78BA" w:rsidRPr="00E57052" w:rsidRDefault="00CE78BA" w:rsidP="00C8606B">
            <w:pPr>
              <w:jc w:val="both"/>
              <w:rPr>
                <w:rFonts w:ascii="Arial" w:hAnsi="Arial" w:cs="Arial"/>
                <w:bCs/>
                <w:color w:val="000000"/>
                <w:sz w:val="16"/>
                <w:szCs w:val="16"/>
                <w:lang w:val="kk-KZ"/>
              </w:rPr>
            </w:pPr>
            <w:r w:rsidRPr="00404A4B">
              <w:rPr>
                <w:rFonts w:ascii="Arial" w:hAnsi="Arial" w:cs="Arial"/>
                <w:bCs/>
                <w:color w:val="000000"/>
                <w:sz w:val="16"/>
                <w:szCs w:val="16"/>
              </w:rPr>
              <w:t>Я уплатой страховой премии подтверждаю, что ознакомлен и согласен:</w:t>
            </w:r>
            <w:r w:rsidR="00733392" w:rsidRPr="00733392">
              <w:rPr>
                <w:rFonts w:ascii="Arial" w:hAnsi="Arial" w:cs="Arial"/>
                <w:bCs/>
                <w:color w:val="000000"/>
                <w:sz w:val="16"/>
                <w:szCs w:val="16"/>
              </w:rPr>
              <w:t xml:space="preserve">/ </w:t>
            </w:r>
            <w:r w:rsidR="00733392">
              <w:rPr>
                <w:rFonts w:ascii="Arial" w:hAnsi="Arial" w:cs="Arial"/>
                <w:bCs/>
                <w:color w:val="000000"/>
                <w:sz w:val="16"/>
                <w:szCs w:val="16"/>
                <w:lang w:val="kk-KZ"/>
              </w:rPr>
              <w:t>Сақтандыру сыйлықа</w:t>
            </w:r>
            <w:r w:rsidR="00E57052">
              <w:rPr>
                <w:rFonts w:ascii="Arial" w:hAnsi="Arial" w:cs="Arial"/>
                <w:bCs/>
                <w:color w:val="000000"/>
                <w:sz w:val="16"/>
                <w:szCs w:val="16"/>
                <w:lang w:val="kk-KZ"/>
              </w:rPr>
              <w:t>қ</w:t>
            </w:r>
            <w:r w:rsidR="00733392">
              <w:rPr>
                <w:rFonts w:ascii="Arial" w:hAnsi="Arial" w:cs="Arial"/>
                <w:bCs/>
                <w:color w:val="000000"/>
                <w:sz w:val="16"/>
                <w:szCs w:val="16"/>
                <w:lang w:val="kk-KZ"/>
              </w:rPr>
              <w:t>ысының төлемімен</w:t>
            </w:r>
            <w:r w:rsidR="00E57052">
              <w:rPr>
                <w:rFonts w:ascii="Arial" w:hAnsi="Arial" w:cs="Arial"/>
                <w:bCs/>
                <w:color w:val="000000"/>
                <w:sz w:val="16"/>
                <w:szCs w:val="16"/>
                <w:lang w:val="kk-KZ"/>
              </w:rPr>
              <w:t xml:space="preserve"> төмендегімен танысып</w:t>
            </w:r>
            <w:r w:rsidR="00E57052" w:rsidRPr="00E57052">
              <w:rPr>
                <w:rFonts w:ascii="Arial" w:hAnsi="Arial" w:cs="Arial"/>
                <w:bCs/>
                <w:color w:val="000000"/>
                <w:sz w:val="16"/>
                <w:szCs w:val="16"/>
              </w:rPr>
              <w:t xml:space="preserve">, </w:t>
            </w:r>
            <w:r w:rsidR="00E57052">
              <w:rPr>
                <w:rFonts w:ascii="Arial" w:hAnsi="Arial" w:cs="Arial"/>
                <w:bCs/>
                <w:color w:val="000000"/>
                <w:sz w:val="16"/>
                <w:szCs w:val="16"/>
                <w:lang w:val="kk-KZ"/>
              </w:rPr>
              <w:t>келіскенімді растаймын</w:t>
            </w:r>
            <w:r w:rsidR="00E57052" w:rsidRPr="00E57052">
              <w:rPr>
                <w:rFonts w:ascii="Arial" w:hAnsi="Arial" w:cs="Arial"/>
                <w:bCs/>
                <w:color w:val="000000"/>
                <w:sz w:val="16"/>
                <w:szCs w:val="16"/>
              </w:rPr>
              <w:t>:</w:t>
            </w:r>
          </w:p>
          <w:p w:rsidR="00D2304B" w:rsidRPr="00E57052" w:rsidRDefault="00D2304B" w:rsidP="00C8606B">
            <w:pPr>
              <w:jc w:val="both"/>
              <w:rPr>
                <w:rFonts w:ascii="Arial" w:hAnsi="Arial" w:cs="Arial"/>
                <w:bCs/>
                <w:color w:val="000000"/>
                <w:sz w:val="16"/>
                <w:szCs w:val="16"/>
              </w:rPr>
            </w:pPr>
            <w:r>
              <w:rPr>
                <w:rFonts w:ascii="Arial" w:hAnsi="Arial" w:cs="Arial"/>
                <w:bCs/>
                <w:color w:val="000000"/>
                <w:sz w:val="16"/>
                <w:szCs w:val="16"/>
              </w:rPr>
              <w:t>4.1. Ч</w:t>
            </w:r>
            <w:r w:rsidR="00CE78BA" w:rsidRPr="00404A4B">
              <w:rPr>
                <w:rFonts w:ascii="Arial" w:hAnsi="Arial" w:cs="Arial"/>
                <w:bCs/>
                <w:color w:val="000000"/>
                <w:sz w:val="16"/>
                <w:szCs w:val="16"/>
              </w:rPr>
              <w:t xml:space="preserve">то в случае оплаты страховой премии в размере _____тенге, страховая сумма по Договору страхования будет составлять </w:t>
            </w:r>
            <w:r>
              <w:rPr>
                <w:rFonts w:ascii="Arial" w:hAnsi="Arial" w:cs="Arial"/>
                <w:bCs/>
                <w:color w:val="000000"/>
                <w:sz w:val="16"/>
                <w:szCs w:val="16"/>
              </w:rPr>
              <w:t>_________</w:t>
            </w:r>
            <w:r w:rsidR="00CE78BA" w:rsidRPr="00404A4B">
              <w:rPr>
                <w:rFonts w:ascii="Arial" w:hAnsi="Arial" w:cs="Arial"/>
                <w:bCs/>
                <w:color w:val="000000"/>
                <w:sz w:val="16"/>
                <w:szCs w:val="16"/>
              </w:rPr>
              <w:t xml:space="preserve"> тенге</w:t>
            </w:r>
            <w:r w:rsidR="00E57052" w:rsidRPr="00E57052">
              <w:rPr>
                <w:rFonts w:ascii="Arial" w:hAnsi="Arial" w:cs="Arial"/>
                <w:bCs/>
                <w:color w:val="000000"/>
                <w:sz w:val="16"/>
                <w:szCs w:val="16"/>
              </w:rPr>
              <w:t xml:space="preserve">/ </w:t>
            </w:r>
            <w:r w:rsidR="00E57052">
              <w:rPr>
                <w:rFonts w:ascii="Arial" w:hAnsi="Arial" w:cs="Arial"/>
                <w:bCs/>
                <w:color w:val="000000"/>
                <w:sz w:val="16"/>
                <w:szCs w:val="16"/>
                <w:lang w:val="kk-KZ"/>
              </w:rPr>
              <w:t xml:space="preserve">Сақтандыру сыйлықақысының </w:t>
            </w:r>
            <w:r w:rsidR="00E57052" w:rsidRPr="00404A4B">
              <w:rPr>
                <w:rFonts w:ascii="Arial" w:hAnsi="Arial" w:cs="Arial"/>
                <w:bCs/>
                <w:color w:val="000000"/>
                <w:sz w:val="16"/>
                <w:szCs w:val="16"/>
              </w:rPr>
              <w:t>_____</w:t>
            </w:r>
            <w:r w:rsidR="00E57052" w:rsidRPr="00E57052">
              <w:rPr>
                <w:rFonts w:ascii="Arial" w:hAnsi="Arial" w:cs="Arial"/>
                <w:bCs/>
                <w:color w:val="000000"/>
                <w:sz w:val="16"/>
                <w:szCs w:val="16"/>
              </w:rPr>
              <w:t xml:space="preserve"> </w:t>
            </w:r>
            <w:r w:rsidR="00E57052">
              <w:rPr>
                <w:rFonts w:ascii="Arial" w:hAnsi="Arial" w:cs="Arial"/>
                <w:bCs/>
                <w:color w:val="000000"/>
                <w:sz w:val="16"/>
                <w:szCs w:val="16"/>
                <w:lang w:val="kk-KZ"/>
              </w:rPr>
              <w:t xml:space="preserve">мөлшерінде төлемі жасалған кезде Сақтандыру шарты бойынша сақтандыру сомасы </w:t>
            </w:r>
            <w:r w:rsidR="00E57052">
              <w:rPr>
                <w:rFonts w:ascii="Arial" w:hAnsi="Arial" w:cs="Arial"/>
                <w:bCs/>
                <w:color w:val="000000"/>
                <w:sz w:val="16"/>
                <w:szCs w:val="16"/>
              </w:rPr>
              <w:t>_________</w:t>
            </w:r>
            <w:r w:rsidR="00E57052">
              <w:rPr>
                <w:rFonts w:ascii="Arial" w:hAnsi="Arial" w:cs="Arial"/>
                <w:bCs/>
                <w:color w:val="000000"/>
                <w:sz w:val="16"/>
                <w:szCs w:val="16"/>
                <w:lang w:val="kk-KZ"/>
              </w:rPr>
              <w:t xml:space="preserve"> теңге құрайды</w:t>
            </w:r>
            <w:r w:rsidR="00E57052" w:rsidRPr="00E57052">
              <w:rPr>
                <w:rFonts w:ascii="Arial" w:hAnsi="Arial" w:cs="Arial"/>
                <w:bCs/>
                <w:color w:val="000000"/>
                <w:sz w:val="16"/>
                <w:szCs w:val="16"/>
              </w:rPr>
              <w:t>.</w:t>
            </w:r>
          </w:p>
          <w:p w:rsidR="00CE78BA" w:rsidRPr="00E57052" w:rsidRDefault="00D2304B" w:rsidP="00C8606B">
            <w:pPr>
              <w:jc w:val="both"/>
              <w:rPr>
                <w:rFonts w:ascii="Arial" w:hAnsi="Arial" w:cs="Arial"/>
                <w:bCs/>
                <w:color w:val="000000"/>
                <w:sz w:val="16"/>
                <w:szCs w:val="16"/>
              </w:rPr>
            </w:pPr>
            <w:r>
              <w:rPr>
                <w:rFonts w:ascii="Arial" w:hAnsi="Arial" w:cs="Arial"/>
                <w:bCs/>
                <w:color w:val="000000"/>
                <w:sz w:val="16"/>
                <w:szCs w:val="16"/>
              </w:rPr>
              <w:t>4.2. Что в</w:t>
            </w:r>
            <w:r w:rsidR="00CE78BA" w:rsidRPr="00404A4B">
              <w:rPr>
                <w:rFonts w:ascii="Arial" w:hAnsi="Arial" w:cs="Arial"/>
                <w:bCs/>
                <w:color w:val="000000"/>
                <w:sz w:val="16"/>
                <w:szCs w:val="16"/>
              </w:rPr>
              <w:t xml:space="preserve"> случае оплаты страховой премии в сумме ______тенге, страховая сумма по Договору страхования будет составлять _____________тенге</w:t>
            </w:r>
            <w:r w:rsidR="00E57052" w:rsidRPr="00E57052">
              <w:rPr>
                <w:rFonts w:ascii="Arial" w:hAnsi="Arial" w:cs="Arial"/>
                <w:bCs/>
                <w:color w:val="000000"/>
                <w:sz w:val="16"/>
                <w:szCs w:val="16"/>
              </w:rPr>
              <w:t xml:space="preserve">;/ </w:t>
            </w:r>
            <w:r w:rsidR="00E57052">
              <w:rPr>
                <w:rFonts w:ascii="Arial" w:hAnsi="Arial" w:cs="Arial"/>
                <w:bCs/>
                <w:color w:val="000000"/>
                <w:sz w:val="16"/>
                <w:szCs w:val="16"/>
                <w:lang w:val="kk-KZ"/>
              </w:rPr>
              <w:t xml:space="preserve">Сақтандыру сыйлықақысының </w:t>
            </w:r>
            <w:r w:rsidR="00E57052" w:rsidRPr="00404A4B">
              <w:rPr>
                <w:rFonts w:ascii="Arial" w:hAnsi="Arial" w:cs="Arial"/>
                <w:bCs/>
                <w:color w:val="000000"/>
                <w:sz w:val="16"/>
                <w:szCs w:val="16"/>
              </w:rPr>
              <w:t>_____</w:t>
            </w:r>
            <w:r w:rsidR="00E57052">
              <w:rPr>
                <w:rFonts w:ascii="Arial" w:hAnsi="Arial" w:cs="Arial"/>
                <w:bCs/>
                <w:color w:val="000000"/>
                <w:sz w:val="16"/>
                <w:szCs w:val="16"/>
                <w:lang w:val="kk-KZ"/>
              </w:rPr>
              <w:t xml:space="preserve">сомасында төлемі жасалған кезде Сақтандыру шарты бойынша сақтандыру </w:t>
            </w:r>
            <w:proofErr w:type="gramStart"/>
            <w:r w:rsidR="00E57052">
              <w:rPr>
                <w:rFonts w:ascii="Arial" w:hAnsi="Arial" w:cs="Arial"/>
                <w:bCs/>
                <w:color w:val="000000"/>
                <w:sz w:val="16"/>
                <w:szCs w:val="16"/>
                <w:lang w:val="kk-KZ"/>
              </w:rPr>
              <w:t xml:space="preserve">сомасы  </w:t>
            </w:r>
            <w:r w:rsidR="00E57052" w:rsidRPr="00404A4B">
              <w:rPr>
                <w:rFonts w:ascii="Arial" w:hAnsi="Arial" w:cs="Arial"/>
                <w:bCs/>
                <w:color w:val="000000"/>
                <w:sz w:val="16"/>
                <w:szCs w:val="16"/>
              </w:rPr>
              <w:t>_</w:t>
            </w:r>
            <w:proofErr w:type="gramEnd"/>
            <w:r w:rsidR="00E57052" w:rsidRPr="00404A4B">
              <w:rPr>
                <w:rFonts w:ascii="Arial" w:hAnsi="Arial" w:cs="Arial"/>
                <w:bCs/>
                <w:color w:val="000000"/>
                <w:sz w:val="16"/>
                <w:szCs w:val="16"/>
              </w:rPr>
              <w:t>____________</w:t>
            </w:r>
            <w:r w:rsidR="00E57052">
              <w:rPr>
                <w:rFonts w:ascii="Arial" w:hAnsi="Arial" w:cs="Arial"/>
                <w:bCs/>
                <w:color w:val="000000"/>
                <w:sz w:val="16"/>
                <w:szCs w:val="16"/>
                <w:lang w:val="kk-KZ"/>
              </w:rPr>
              <w:t xml:space="preserve"> теңге құрайды</w:t>
            </w:r>
            <w:r w:rsidR="00E57052" w:rsidRPr="00E57052">
              <w:rPr>
                <w:rFonts w:ascii="Arial" w:hAnsi="Arial" w:cs="Arial"/>
                <w:bCs/>
                <w:color w:val="000000"/>
                <w:sz w:val="16"/>
                <w:szCs w:val="16"/>
              </w:rPr>
              <w:t>.</w:t>
            </w:r>
          </w:p>
          <w:p w:rsidR="00404A4B" w:rsidRPr="00E57052" w:rsidRDefault="00D2304B" w:rsidP="00C8606B">
            <w:pPr>
              <w:jc w:val="both"/>
              <w:rPr>
                <w:rFonts w:ascii="Arial" w:hAnsi="Arial" w:cs="Arial"/>
                <w:i/>
                <w:sz w:val="16"/>
                <w:szCs w:val="16"/>
              </w:rPr>
            </w:pPr>
            <w:r>
              <w:rPr>
                <w:rFonts w:ascii="Arial" w:hAnsi="Arial" w:cs="Arial"/>
                <w:bCs/>
                <w:color w:val="000000"/>
                <w:sz w:val="16"/>
                <w:szCs w:val="16"/>
              </w:rPr>
              <w:t>4.3.</w:t>
            </w:r>
            <w:r w:rsidR="00CE78BA" w:rsidRPr="00404A4B">
              <w:rPr>
                <w:rFonts w:ascii="Arial" w:hAnsi="Arial" w:cs="Arial"/>
                <w:bCs/>
                <w:color w:val="000000"/>
                <w:sz w:val="16"/>
                <w:szCs w:val="16"/>
              </w:rPr>
              <w:t xml:space="preserve"> </w:t>
            </w:r>
            <w:r>
              <w:rPr>
                <w:rFonts w:ascii="Arial" w:hAnsi="Arial" w:cs="Arial"/>
                <w:bCs/>
                <w:color w:val="000000"/>
                <w:sz w:val="16"/>
                <w:szCs w:val="16"/>
              </w:rPr>
              <w:t>Ч</w:t>
            </w:r>
            <w:r w:rsidR="00CE78BA" w:rsidRPr="00404A4B">
              <w:rPr>
                <w:rFonts w:ascii="Arial" w:hAnsi="Arial" w:cs="Arial"/>
                <w:bCs/>
                <w:color w:val="000000"/>
                <w:sz w:val="16"/>
                <w:szCs w:val="16"/>
              </w:rPr>
              <w:t xml:space="preserve">то безусловная франшиза по любому и каждому страховому случаю составляет </w:t>
            </w:r>
            <w:r>
              <w:rPr>
                <w:rFonts w:ascii="Arial" w:hAnsi="Arial" w:cs="Arial"/>
                <w:bCs/>
                <w:color w:val="000000"/>
                <w:sz w:val="16"/>
                <w:szCs w:val="16"/>
              </w:rPr>
              <w:t xml:space="preserve">5000 </w:t>
            </w:r>
            <w:proofErr w:type="gramStart"/>
            <w:r w:rsidR="00CE78BA" w:rsidRPr="00404A4B">
              <w:rPr>
                <w:rFonts w:ascii="Arial" w:hAnsi="Arial" w:cs="Arial"/>
                <w:bCs/>
                <w:color w:val="000000"/>
                <w:sz w:val="16"/>
                <w:szCs w:val="16"/>
              </w:rPr>
              <w:t>тенге.</w:t>
            </w:r>
            <w:r w:rsidR="00E57052" w:rsidRPr="00E57052">
              <w:rPr>
                <w:rFonts w:ascii="Arial" w:hAnsi="Arial" w:cs="Arial"/>
                <w:bCs/>
                <w:color w:val="000000"/>
                <w:sz w:val="16"/>
                <w:szCs w:val="16"/>
              </w:rPr>
              <w:t>/</w:t>
            </w:r>
            <w:proofErr w:type="gramEnd"/>
            <w:r w:rsidR="00E57052" w:rsidRPr="00E57052">
              <w:rPr>
                <w:rFonts w:ascii="Arial" w:hAnsi="Arial" w:cs="Arial"/>
                <w:bCs/>
                <w:color w:val="000000"/>
                <w:sz w:val="16"/>
                <w:szCs w:val="16"/>
              </w:rPr>
              <w:t xml:space="preserve"> </w:t>
            </w:r>
            <w:r w:rsidR="00E57052">
              <w:rPr>
                <w:rFonts w:ascii="Arial" w:hAnsi="Arial" w:cs="Arial"/>
                <w:bCs/>
                <w:color w:val="000000"/>
                <w:sz w:val="16"/>
                <w:szCs w:val="16"/>
                <w:lang w:val="kk-KZ"/>
              </w:rPr>
              <w:t xml:space="preserve">Шартсыз франшиза әр және кез келген сақтандыру жағдайы бойынша </w:t>
            </w:r>
            <w:r w:rsidR="00E57052" w:rsidRPr="00E57052">
              <w:rPr>
                <w:rFonts w:ascii="Arial" w:hAnsi="Arial" w:cs="Arial"/>
                <w:bCs/>
                <w:color w:val="000000"/>
                <w:sz w:val="16"/>
                <w:szCs w:val="16"/>
              </w:rPr>
              <w:t xml:space="preserve">5000 </w:t>
            </w:r>
            <w:r w:rsidR="00E57052">
              <w:rPr>
                <w:rFonts w:ascii="Arial" w:hAnsi="Arial" w:cs="Arial"/>
                <w:bCs/>
                <w:color w:val="000000"/>
                <w:sz w:val="16"/>
                <w:szCs w:val="16"/>
                <w:lang w:val="kk-KZ"/>
              </w:rPr>
              <w:t>теңге құрайды</w:t>
            </w:r>
            <w:r w:rsidR="00E57052" w:rsidRPr="00E57052">
              <w:rPr>
                <w:rFonts w:ascii="Arial" w:hAnsi="Arial" w:cs="Arial"/>
                <w:bCs/>
                <w:color w:val="000000"/>
                <w:sz w:val="16"/>
                <w:szCs w:val="16"/>
              </w:rPr>
              <w:t xml:space="preserve">. </w:t>
            </w:r>
          </w:p>
        </w:tc>
      </w:tr>
      <w:tr w:rsidR="00CE78BA" w:rsidRPr="00FE697B" w:rsidTr="00F47B8D">
        <w:trPr>
          <w:gridAfter w:val="2"/>
          <w:wAfter w:w="931" w:type="dxa"/>
          <w:trHeight w:val="364"/>
        </w:trPr>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CE78BA" w:rsidRPr="00404A4B" w:rsidRDefault="00CE78BA" w:rsidP="004D2C80">
            <w:pPr>
              <w:pStyle w:val="a5"/>
              <w:numPr>
                <w:ilvl w:val="0"/>
                <w:numId w:val="1"/>
              </w:numPr>
              <w:tabs>
                <w:tab w:val="left" w:pos="318"/>
              </w:tabs>
              <w:ind w:left="34" w:firstLine="0"/>
              <w:jc w:val="both"/>
              <w:rPr>
                <w:rFonts w:ascii="Arial" w:hAnsi="Arial" w:cs="Arial"/>
                <w:b/>
                <w:bCs/>
                <w:color w:val="000000"/>
                <w:sz w:val="16"/>
                <w:szCs w:val="16"/>
              </w:rPr>
            </w:pPr>
            <w:r w:rsidRPr="00FE697B">
              <w:rPr>
                <w:rFonts w:ascii="Arial" w:hAnsi="Arial" w:cs="Arial"/>
                <w:b/>
                <w:bCs/>
                <w:color w:val="000000"/>
                <w:sz w:val="16"/>
                <w:szCs w:val="16"/>
              </w:rPr>
              <w:t xml:space="preserve">Срок </w:t>
            </w:r>
            <w:r w:rsidR="004D2C80">
              <w:rPr>
                <w:rFonts w:ascii="Arial" w:hAnsi="Arial" w:cs="Arial"/>
                <w:b/>
                <w:bCs/>
                <w:color w:val="000000"/>
                <w:sz w:val="16"/>
                <w:szCs w:val="16"/>
              </w:rPr>
              <w:t>с</w:t>
            </w:r>
            <w:r w:rsidRPr="00FE697B">
              <w:rPr>
                <w:rFonts w:ascii="Arial" w:hAnsi="Arial" w:cs="Arial"/>
                <w:b/>
                <w:bCs/>
                <w:color w:val="000000"/>
                <w:sz w:val="16"/>
                <w:szCs w:val="16"/>
              </w:rPr>
              <w:t>трахования/</w:t>
            </w:r>
            <w:proofErr w:type="spellStart"/>
            <w:r w:rsidRPr="00FE697B">
              <w:rPr>
                <w:rFonts w:ascii="Arial" w:hAnsi="Arial" w:cs="Arial"/>
                <w:b/>
                <w:bCs/>
                <w:color w:val="000000"/>
                <w:sz w:val="16"/>
                <w:szCs w:val="16"/>
              </w:rPr>
              <w:t>Сақтандыру</w:t>
            </w:r>
            <w:proofErr w:type="spellEnd"/>
            <w:r w:rsidRPr="00FE697B">
              <w:rPr>
                <w:rFonts w:ascii="Arial" w:hAnsi="Arial" w:cs="Arial"/>
                <w:b/>
                <w:bCs/>
                <w:color w:val="000000"/>
                <w:sz w:val="16"/>
                <w:szCs w:val="16"/>
              </w:rPr>
              <w:t xml:space="preserve"> </w:t>
            </w:r>
            <w:proofErr w:type="spellStart"/>
            <w:r w:rsidRPr="00FE697B">
              <w:rPr>
                <w:rFonts w:ascii="Arial" w:hAnsi="Arial" w:cs="Arial"/>
                <w:b/>
                <w:bCs/>
                <w:color w:val="000000"/>
                <w:sz w:val="16"/>
                <w:szCs w:val="16"/>
              </w:rPr>
              <w:t>мерзімі</w:t>
            </w:r>
            <w:proofErr w:type="spellEnd"/>
            <w:r>
              <w:rPr>
                <w:rFonts w:ascii="Arial" w:hAnsi="Arial" w:cs="Arial"/>
                <w:b/>
                <w:bCs/>
                <w:color w:val="000000"/>
                <w:sz w:val="16"/>
                <w:szCs w:val="16"/>
              </w:rPr>
              <w:t>:</w:t>
            </w:r>
          </w:p>
        </w:tc>
        <w:tc>
          <w:tcPr>
            <w:tcW w:w="7655" w:type="dxa"/>
            <w:gridSpan w:val="7"/>
            <w:tcBorders>
              <w:top w:val="nil"/>
              <w:left w:val="nil"/>
              <w:bottom w:val="single" w:sz="4" w:space="0" w:color="auto"/>
              <w:right w:val="single" w:sz="4" w:space="0" w:color="auto"/>
            </w:tcBorders>
            <w:shd w:val="clear" w:color="auto" w:fill="auto"/>
            <w:noWrap/>
            <w:vAlign w:val="center"/>
          </w:tcPr>
          <w:p w:rsidR="00CE78BA" w:rsidRPr="00404A4B" w:rsidRDefault="00CE78BA" w:rsidP="00CE78BA">
            <w:pPr>
              <w:jc w:val="both"/>
              <w:rPr>
                <w:rFonts w:ascii="Arial" w:hAnsi="Arial" w:cs="Arial"/>
                <w:bCs/>
                <w:color w:val="000000"/>
                <w:sz w:val="16"/>
                <w:szCs w:val="16"/>
              </w:rPr>
            </w:pPr>
            <w:r w:rsidRPr="00CE78BA">
              <w:rPr>
                <w:rFonts w:ascii="Arial" w:hAnsi="Arial" w:cs="Arial"/>
                <w:bCs/>
                <w:color w:val="000000"/>
                <w:sz w:val="16"/>
                <w:szCs w:val="16"/>
              </w:rPr>
              <w:t>1 месяц / 1 ай</w:t>
            </w:r>
          </w:p>
        </w:tc>
      </w:tr>
      <w:tr w:rsidR="00193536" w:rsidRPr="00FE697B" w:rsidTr="00F47B8D">
        <w:trPr>
          <w:gridAfter w:val="2"/>
          <w:wAfter w:w="931" w:type="dxa"/>
          <w:trHeight w:val="165"/>
        </w:trPr>
        <w:tc>
          <w:tcPr>
            <w:tcW w:w="10348" w:type="dxa"/>
            <w:gridSpan w:val="9"/>
            <w:tcBorders>
              <w:top w:val="nil"/>
              <w:left w:val="nil"/>
              <w:bottom w:val="nil"/>
              <w:right w:val="nil"/>
            </w:tcBorders>
            <w:shd w:val="clear" w:color="auto" w:fill="auto"/>
            <w:noWrap/>
            <w:vAlign w:val="bottom"/>
            <w:hideMark/>
          </w:tcPr>
          <w:p w:rsidR="00204D76" w:rsidRDefault="00204D76" w:rsidP="00204D76">
            <w:pPr>
              <w:ind w:left="360"/>
              <w:rPr>
                <w:rFonts w:ascii="Arial" w:hAnsi="Arial" w:cs="Arial"/>
                <w:b/>
                <w:bCs/>
                <w:color w:val="000000"/>
                <w:sz w:val="16"/>
                <w:szCs w:val="16"/>
                <w:u w:val="single"/>
              </w:rPr>
            </w:pPr>
          </w:p>
          <w:p w:rsidR="00204D76" w:rsidRPr="00204D76" w:rsidRDefault="00204D76" w:rsidP="00204D76">
            <w:pPr>
              <w:ind w:left="360"/>
              <w:rPr>
                <w:rFonts w:ascii="Arial" w:hAnsi="Arial" w:cs="Arial"/>
                <w:b/>
                <w:bCs/>
                <w:color w:val="000000"/>
                <w:sz w:val="16"/>
                <w:szCs w:val="16"/>
              </w:rPr>
            </w:pPr>
          </w:p>
        </w:tc>
      </w:tr>
      <w:tr w:rsidR="00193536" w:rsidRPr="00FE697B" w:rsidTr="002E6529">
        <w:trPr>
          <w:trHeight w:val="165"/>
        </w:trPr>
        <w:tc>
          <w:tcPr>
            <w:tcW w:w="2693" w:type="dxa"/>
            <w:gridSpan w:val="2"/>
            <w:shd w:val="clear" w:color="auto" w:fill="auto"/>
            <w:noWrap/>
            <w:vAlign w:val="bottom"/>
          </w:tcPr>
          <w:p w:rsidR="00193536" w:rsidRPr="00FE697B" w:rsidRDefault="00193536" w:rsidP="0089488F">
            <w:pPr>
              <w:rPr>
                <w:rFonts w:ascii="Arial" w:hAnsi="Arial" w:cs="Arial"/>
                <w:color w:val="000000"/>
                <w:sz w:val="16"/>
                <w:szCs w:val="16"/>
              </w:rPr>
            </w:pPr>
          </w:p>
        </w:tc>
        <w:tc>
          <w:tcPr>
            <w:tcW w:w="519" w:type="dxa"/>
            <w:shd w:val="clear" w:color="auto" w:fill="auto"/>
            <w:noWrap/>
            <w:vAlign w:val="bottom"/>
          </w:tcPr>
          <w:p w:rsidR="00193536" w:rsidRPr="00FE697B" w:rsidRDefault="00193536" w:rsidP="0089488F">
            <w:pPr>
              <w:rPr>
                <w:rFonts w:ascii="Arial" w:hAnsi="Arial" w:cs="Arial"/>
                <w:color w:val="000000"/>
                <w:sz w:val="16"/>
                <w:szCs w:val="16"/>
              </w:rPr>
            </w:pPr>
          </w:p>
        </w:tc>
        <w:tc>
          <w:tcPr>
            <w:tcW w:w="2884" w:type="dxa"/>
            <w:gridSpan w:val="2"/>
            <w:shd w:val="clear" w:color="auto" w:fill="auto"/>
            <w:noWrap/>
            <w:vAlign w:val="bottom"/>
          </w:tcPr>
          <w:p w:rsidR="00193536" w:rsidRPr="00FE697B" w:rsidRDefault="00193536" w:rsidP="0089488F">
            <w:pPr>
              <w:rPr>
                <w:rFonts w:ascii="Arial" w:hAnsi="Arial" w:cs="Arial"/>
                <w:color w:val="000000"/>
                <w:sz w:val="16"/>
                <w:szCs w:val="16"/>
              </w:rPr>
            </w:pPr>
          </w:p>
        </w:tc>
        <w:tc>
          <w:tcPr>
            <w:tcW w:w="236" w:type="dxa"/>
            <w:shd w:val="clear" w:color="auto" w:fill="auto"/>
            <w:noWrap/>
            <w:vAlign w:val="bottom"/>
          </w:tcPr>
          <w:p w:rsidR="00193536" w:rsidRPr="00FE697B" w:rsidRDefault="00193536" w:rsidP="0089488F">
            <w:pPr>
              <w:rPr>
                <w:rFonts w:ascii="Arial" w:hAnsi="Arial" w:cs="Arial"/>
                <w:color w:val="000000"/>
                <w:sz w:val="16"/>
                <w:szCs w:val="16"/>
              </w:rPr>
            </w:pPr>
          </w:p>
        </w:tc>
        <w:tc>
          <w:tcPr>
            <w:tcW w:w="1022" w:type="dxa"/>
            <w:shd w:val="clear" w:color="auto" w:fill="auto"/>
            <w:noWrap/>
            <w:vAlign w:val="bottom"/>
          </w:tcPr>
          <w:p w:rsidR="00193536" w:rsidRPr="00FE697B" w:rsidRDefault="00193536" w:rsidP="0089488F">
            <w:pPr>
              <w:rPr>
                <w:rFonts w:ascii="Arial" w:hAnsi="Arial" w:cs="Arial"/>
                <w:color w:val="000000"/>
                <w:sz w:val="16"/>
                <w:szCs w:val="16"/>
              </w:rPr>
            </w:pPr>
          </w:p>
        </w:tc>
        <w:tc>
          <w:tcPr>
            <w:tcW w:w="1023" w:type="dxa"/>
            <w:shd w:val="clear" w:color="auto" w:fill="auto"/>
            <w:noWrap/>
            <w:vAlign w:val="bottom"/>
          </w:tcPr>
          <w:p w:rsidR="00193536" w:rsidRPr="00FE697B" w:rsidRDefault="00193536" w:rsidP="0089488F">
            <w:pPr>
              <w:rPr>
                <w:rFonts w:ascii="Arial" w:hAnsi="Arial" w:cs="Arial"/>
                <w:color w:val="000000"/>
                <w:sz w:val="16"/>
                <w:szCs w:val="16"/>
              </w:rPr>
            </w:pPr>
          </w:p>
        </w:tc>
        <w:tc>
          <w:tcPr>
            <w:tcW w:w="2052" w:type="dxa"/>
            <w:gridSpan w:val="2"/>
            <w:shd w:val="clear" w:color="auto" w:fill="auto"/>
            <w:noWrap/>
            <w:vAlign w:val="bottom"/>
          </w:tcPr>
          <w:p w:rsidR="00193536" w:rsidRPr="00FE697B" w:rsidRDefault="00193536" w:rsidP="0089488F">
            <w:pPr>
              <w:rPr>
                <w:rFonts w:ascii="Arial" w:hAnsi="Arial" w:cs="Arial"/>
                <w:color w:val="000000"/>
                <w:sz w:val="16"/>
                <w:szCs w:val="16"/>
              </w:rPr>
            </w:pPr>
          </w:p>
        </w:tc>
        <w:tc>
          <w:tcPr>
            <w:tcW w:w="850" w:type="dxa"/>
            <w:shd w:val="clear" w:color="auto" w:fill="auto"/>
            <w:noWrap/>
            <w:vAlign w:val="bottom"/>
          </w:tcPr>
          <w:p w:rsidR="00193536" w:rsidRPr="00FE697B" w:rsidRDefault="00193536" w:rsidP="0089488F">
            <w:pPr>
              <w:rPr>
                <w:rFonts w:ascii="Arial" w:hAnsi="Arial" w:cs="Arial"/>
                <w:color w:val="000000"/>
                <w:sz w:val="16"/>
                <w:szCs w:val="16"/>
              </w:rPr>
            </w:pPr>
          </w:p>
        </w:tc>
      </w:tr>
      <w:tr w:rsidR="00193536" w:rsidRPr="00FE697B" w:rsidTr="002E6529">
        <w:trPr>
          <w:gridAfter w:val="2"/>
          <w:wAfter w:w="931" w:type="dxa"/>
          <w:trHeight w:val="165"/>
        </w:trPr>
        <w:tc>
          <w:tcPr>
            <w:tcW w:w="10348" w:type="dxa"/>
            <w:gridSpan w:val="9"/>
            <w:shd w:val="clear" w:color="auto" w:fill="auto"/>
            <w:noWrap/>
            <w:vAlign w:val="center"/>
            <w:hideMark/>
          </w:tcPr>
          <w:p w:rsidR="008727D9" w:rsidRPr="00FE697B" w:rsidRDefault="008727D9" w:rsidP="00CE78BA">
            <w:pPr>
              <w:jc w:val="both"/>
              <w:rPr>
                <w:rFonts w:ascii="Arial" w:hAnsi="Arial" w:cs="Arial"/>
                <w:b/>
                <w:bCs/>
                <w:color w:val="000000"/>
                <w:sz w:val="16"/>
                <w:szCs w:val="16"/>
              </w:rPr>
            </w:pPr>
          </w:p>
        </w:tc>
      </w:tr>
    </w:tbl>
    <w:p w:rsidR="008727D9" w:rsidRDefault="008727D9" w:rsidP="008727D9">
      <w:pPr>
        <w:jc w:val="center"/>
        <w:rPr>
          <w:rFonts w:ascii="Arial" w:hAnsi="Arial" w:cs="Arial"/>
          <w:b/>
          <w:bCs/>
          <w:color w:val="000000"/>
          <w:sz w:val="16"/>
          <w:szCs w:val="16"/>
        </w:rPr>
      </w:pPr>
    </w:p>
    <w:p w:rsidR="006C4897" w:rsidRPr="008727D9" w:rsidRDefault="006C4897" w:rsidP="008727D9">
      <w:pPr>
        <w:jc w:val="center"/>
        <w:rPr>
          <w:rFonts w:ascii="Arial" w:hAnsi="Arial" w:cs="Arial"/>
          <w:b/>
          <w:bCs/>
          <w:color w:val="000000"/>
          <w:sz w:val="14"/>
          <w:szCs w:val="16"/>
        </w:rPr>
      </w:pPr>
      <w:r w:rsidRPr="008727D9">
        <w:rPr>
          <w:rFonts w:ascii="Arial" w:hAnsi="Arial" w:cs="Arial"/>
          <w:b/>
          <w:bCs/>
          <w:color w:val="000000"/>
          <w:sz w:val="14"/>
          <w:szCs w:val="16"/>
        </w:rPr>
        <w:t>ДЕКЛАРАЦИЯ СТРАХОВАТЕЛЯ/ САҚТАНУШЫ</w:t>
      </w:r>
      <w:r w:rsidR="00E864E7">
        <w:rPr>
          <w:rFonts w:ascii="Arial" w:hAnsi="Arial" w:cs="Arial"/>
          <w:b/>
          <w:bCs/>
          <w:color w:val="000000"/>
          <w:sz w:val="14"/>
          <w:szCs w:val="16"/>
          <w:lang w:val="kk-KZ"/>
        </w:rPr>
        <w:t>НЫҢ</w:t>
      </w:r>
      <w:r w:rsidRPr="008727D9">
        <w:rPr>
          <w:rFonts w:ascii="Arial" w:hAnsi="Arial" w:cs="Arial"/>
          <w:b/>
          <w:bCs/>
          <w:color w:val="000000"/>
          <w:sz w:val="14"/>
          <w:szCs w:val="16"/>
        </w:rPr>
        <w:t xml:space="preserve"> ДЕКЛАРАЦИЯСЫ</w:t>
      </w:r>
    </w:p>
    <w:p w:rsidR="001F3A1E" w:rsidRDefault="001F3A1E" w:rsidP="00101DE5"/>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103"/>
      </w:tblGrid>
      <w:tr w:rsidR="002E6529" w:rsidRPr="00860C87" w:rsidTr="002E6529">
        <w:tc>
          <w:tcPr>
            <w:tcW w:w="5245" w:type="dxa"/>
            <w:shd w:val="clear" w:color="auto" w:fill="auto"/>
          </w:tcPr>
          <w:p w:rsidR="002E6529" w:rsidRPr="008727D9" w:rsidRDefault="002E6529" w:rsidP="008479CC">
            <w:pPr>
              <w:autoSpaceDE w:val="0"/>
              <w:autoSpaceDN w:val="0"/>
              <w:jc w:val="both"/>
              <w:rPr>
                <w:rFonts w:ascii="Arial" w:eastAsia="Calibri" w:hAnsi="Arial" w:cs="Arial"/>
                <w:sz w:val="12"/>
                <w:szCs w:val="12"/>
                <w:lang w:eastAsia="en-US"/>
              </w:rPr>
            </w:pPr>
            <w:r w:rsidRPr="008727D9">
              <w:rPr>
                <w:rFonts w:ascii="Arial" w:eastAsia="Calibri" w:hAnsi="Arial" w:cs="Arial"/>
                <w:w w:val="105"/>
                <w:sz w:val="12"/>
                <w:szCs w:val="12"/>
                <w:lang w:eastAsia="en-US"/>
              </w:rPr>
              <w:t>Настоящим подтвержда</w:t>
            </w:r>
            <w:r w:rsidR="00567A1C">
              <w:rPr>
                <w:rFonts w:ascii="Arial" w:eastAsia="Calibri" w:hAnsi="Arial" w:cs="Arial"/>
                <w:w w:val="105"/>
                <w:sz w:val="12"/>
                <w:szCs w:val="12"/>
                <w:lang w:eastAsia="en-US"/>
              </w:rPr>
              <w:t>ю</w:t>
            </w:r>
            <w:r w:rsidRPr="008727D9">
              <w:rPr>
                <w:rFonts w:ascii="Arial" w:eastAsia="Calibri" w:hAnsi="Arial" w:cs="Arial"/>
                <w:w w:val="105"/>
                <w:sz w:val="12"/>
                <w:szCs w:val="12"/>
                <w:lang w:eastAsia="en-US"/>
              </w:rPr>
              <w:t>, что:</w:t>
            </w:r>
          </w:p>
          <w:p w:rsidR="002E6529" w:rsidRPr="008727D9" w:rsidRDefault="00567A1C" w:rsidP="002E6529">
            <w:pPr>
              <w:widowControl w:val="0"/>
              <w:numPr>
                <w:ilvl w:val="0"/>
                <w:numId w:val="3"/>
              </w:numPr>
              <w:tabs>
                <w:tab w:val="left" w:pos="261"/>
                <w:tab w:val="left" w:pos="426"/>
              </w:tabs>
              <w:autoSpaceDE w:val="0"/>
              <w:autoSpaceDN w:val="0"/>
              <w:spacing w:before="3"/>
              <w:ind w:left="0" w:firstLine="0"/>
              <w:jc w:val="both"/>
              <w:rPr>
                <w:rFonts w:ascii="Arial" w:eastAsia="Calibri" w:hAnsi="Arial" w:cs="Arial"/>
                <w:sz w:val="12"/>
                <w:szCs w:val="12"/>
                <w:lang w:eastAsia="en-US"/>
              </w:rPr>
            </w:pPr>
            <w:r>
              <w:rPr>
                <w:rFonts w:ascii="Arial" w:eastAsia="Calibri" w:hAnsi="Arial" w:cs="Arial"/>
                <w:w w:val="105"/>
                <w:sz w:val="12"/>
                <w:szCs w:val="12"/>
                <w:lang w:eastAsia="en-US"/>
              </w:rPr>
              <w:t>в</w:t>
            </w:r>
            <w:r w:rsidR="002E6529" w:rsidRPr="008727D9">
              <w:rPr>
                <w:rFonts w:ascii="Arial" w:eastAsia="Calibri" w:hAnsi="Arial" w:cs="Arial"/>
                <w:w w:val="105"/>
                <w:sz w:val="12"/>
                <w:szCs w:val="12"/>
                <w:lang w:eastAsia="en-US"/>
              </w:rPr>
              <w:t>нимательно ознакомился с Правилами страхования, и согласен заключить договор страхования в соответствии с условиями указанных Правил</w:t>
            </w:r>
            <w:r w:rsidR="00C46C7B">
              <w:rPr>
                <w:rFonts w:ascii="Arial" w:eastAsia="Calibri" w:hAnsi="Arial" w:cs="Arial"/>
                <w:w w:val="105"/>
                <w:sz w:val="12"/>
                <w:szCs w:val="12"/>
                <w:lang w:eastAsia="en-US"/>
              </w:rPr>
              <w:t>ах</w:t>
            </w:r>
            <w:r w:rsidR="002E6529" w:rsidRPr="008727D9">
              <w:rPr>
                <w:rFonts w:ascii="Arial" w:eastAsia="Calibri" w:hAnsi="Arial" w:cs="Arial"/>
                <w:w w:val="105"/>
                <w:sz w:val="12"/>
                <w:szCs w:val="12"/>
                <w:lang w:eastAsia="en-US"/>
              </w:rPr>
              <w:t xml:space="preserve"> страхования;</w:t>
            </w:r>
          </w:p>
          <w:p w:rsidR="002E6529" w:rsidRPr="008727D9" w:rsidRDefault="002E6529" w:rsidP="002E6529">
            <w:pPr>
              <w:widowControl w:val="0"/>
              <w:numPr>
                <w:ilvl w:val="0"/>
                <w:numId w:val="3"/>
              </w:numPr>
              <w:tabs>
                <w:tab w:val="left" w:pos="261"/>
                <w:tab w:val="left" w:pos="426"/>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сведения, указанные в настоящем заявлении на страхование, являются достоверными и полными;</w:t>
            </w:r>
          </w:p>
          <w:p w:rsidR="002E6529" w:rsidRPr="008727D9" w:rsidRDefault="00C46C7B" w:rsidP="002E6529">
            <w:pPr>
              <w:widowControl w:val="0"/>
              <w:numPr>
                <w:ilvl w:val="0"/>
                <w:numId w:val="3"/>
              </w:numPr>
              <w:tabs>
                <w:tab w:val="left" w:pos="261"/>
                <w:tab w:val="left" w:pos="426"/>
              </w:tabs>
              <w:autoSpaceDE w:val="0"/>
              <w:autoSpaceDN w:val="0"/>
              <w:spacing w:before="3"/>
              <w:ind w:left="0" w:firstLine="0"/>
              <w:jc w:val="both"/>
              <w:rPr>
                <w:rFonts w:ascii="Arial" w:eastAsia="Calibri" w:hAnsi="Arial" w:cs="Arial"/>
                <w:w w:val="105"/>
                <w:sz w:val="12"/>
                <w:szCs w:val="12"/>
                <w:lang w:eastAsia="en-US"/>
              </w:rPr>
            </w:pPr>
            <w:r>
              <w:rPr>
                <w:rFonts w:ascii="Arial" w:eastAsia="Calibri" w:hAnsi="Arial" w:cs="Arial"/>
                <w:w w:val="105"/>
                <w:sz w:val="12"/>
                <w:szCs w:val="12"/>
                <w:lang w:eastAsia="en-US"/>
              </w:rPr>
              <w:t>обязуюсь</w:t>
            </w:r>
            <w:r w:rsidR="002E6529" w:rsidRPr="008727D9">
              <w:rPr>
                <w:rFonts w:ascii="Arial" w:eastAsia="Calibri" w:hAnsi="Arial" w:cs="Arial"/>
                <w:w w:val="105"/>
                <w:sz w:val="12"/>
                <w:szCs w:val="12"/>
                <w:lang w:eastAsia="en-US"/>
              </w:rPr>
              <w:t xml:space="preserve"> уведомлять Страховщика об изменении данных, указанных в заявлении;</w:t>
            </w:r>
          </w:p>
          <w:p w:rsidR="002E6529" w:rsidRPr="008727D9" w:rsidRDefault="002E6529" w:rsidP="008479CC">
            <w:pPr>
              <w:tabs>
                <w:tab w:val="left" w:pos="261"/>
              </w:tabs>
              <w:rPr>
                <w:rFonts w:ascii="Arial" w:hAnsi="Arial" w:cs="Arial"/>
                <w:w w:val="105"/>
                <w:sz w:val="12"/>
                <w:szCs w:val="12"/>
              </w:rPr>
            </w:pPr>
          </w:p>
          <w:p w:rsidR="002E6529" w:rsidRPr="008727D9" w:rsidRDefault="00567A1C" w:rsidP="008479CC">
            <w:pPr>
              <w:tabs>
                <w:tab w:val="left" w:pos="261"/>
              </w:tabs>
              <w:rPr>
                <w:rFonts w:ascii="Arial" w:hAnsi="Arial" w:cs="Arial"/>
                <w:w w:val="105"/>
                <w:sz w:val="12"/>
                <w:szCs w:val="12"/>
              </w:rPr>
            </w:pPr>
            <w:r>
              <w:rPr>
                <w:rFonts w:ascii="Arial" w:hAnsi="Arial" w:cs="Arial"/>
                <w:w w:val="105"/>
                <w:sz w:val="12"/>
                <w:szCs w:val="12"/>
              </w:rPr>
              <w:t>Настоящим подтверждаю свое согласие</w:t>
            </w:r>
            <w:r w:rsidR="002E6529" w:rsidRPr="008727D9">
              <w:rPr>
                <w:rFonts w:ascii="Arial" w:hAnsi="Arial" w:cs="Arial"/>
                <w:w w:val="105"/>
                <w:sz w:val="12"/>
                <w:szCs w:val="12"/>
              </w:rPr>
              <w:t>:</w:t>
            </w:r>
          </w:p>
          <w:p w:rsidR="002E6529" w:rsidRPr="008727D9" w:rsidRDefault="002E6529" w:rsidP="002E6529">
            <w:pPr>
              <w:widowControl w:val="0"/>
              <w:numPr>
                <w:ilvl w:val="0"/>
                <w:numId w:val="4"/>
              </w:numPr>
              <w:tabs>
                <w:tab w:val="left" w:pos="142"/>
                <w:tab w:val="left" w:pos="426"/>
              </w:tabs>
              <w:autoSpaceDE w:val="0"/>
              <w:autoSpaceDN w:val="0"/>
              <w:spacing w:before="4"/>
              <w:ind w:hanging="148"/>
              <w:jc w:val="both"/>
              <w:rPr>
                <w:rFonts w:ascii="Arial" w:eastAsia="Calibri" w:hAnsi="Arial" w:cs="Arial"/>
                <w:sz w:val="12"/>
                <w:szCs w:val="12"/>
                <w:lang w:eastAsia="en-US"/>
              </w:rPr>
            </w:pPr>
            <w:r w:rsidRPr="008727D9">
              <w:rPr>
                <w:rFonts w:ascii="Arial" w:eastAsia="Calibri" w:hAnsi="Arial" w:cs="Arial"/>
                <w:w w:val="105"/>
                <w:sz w:val="12"/>
                <w:szCs w:val="12"/>
                <w:lang w:eastAsia="en-US"/>
              </w:rPr>
              <w:t>На получение E-</w:t>
            </w:r>
            <w:proofErr w:type="spellStart"/>
            <w:r w:rsidRPr="008727D9">
              <w:rPr>
                <w:rFonts w:ascii="Arial" w:eastAsia="Calibri" w:hAnsi="Arial" w:cs="Arial"/>
                <w:w w:val="105"/>
                <w:sz w:val="12"/>
                <w:szCs w:val="12"/>
                <w:lang w:eastAsia="en-US"/>
              </w:rPr>
              <w:t>mail</w:t>
            </w:r>
            <w:proofErr w:type="spellEnd"/>
            <w:r w:rsidRPr="008727D9">
              <w:rPr>
                <w:rFonts w:ascii="Arial" w:eastAsia="Calibri" w:hAnsi="Arial" w:cs="Arial"/>
                <w:w w:val="105"/>
                <w:sz w:val="12"/>
                <w:szCs w:val="12"/>
                <w:lang w:eastAsia="en-US"/>
              </w:rPr>
              <w:t>-рассылок от Страховщика, участ</w:t>
            </w:r>
            <w:r w:rsidR="00567A1C">
              <w:rPr>
                <w:rFonts w:ascii="Arial" w:eastAsia="Calibri" w:hAnsi="Arial" w:cs="Arial"/>
                <w:w w:val="105"/>
                <w:sz w:val="12"/>
                <w:szCs w:val="12"/>
                <w:lang w:eastAsia="en-US"/>
              </w:rPr>
              <w:t>ие</w:t>
            </w:r>
            <w:r w:rsidRPr="008727D9">
              <w:rPr>
                <w:rFonts w:ascii="Arial" w:eastAsia="Calibri" w:hAnsi="Arial" w:cs="Arial"/>
                <w:w w:val="105"/>
                <w:sz w:val="12"/>
                <w:szCs w:val="12"/>
                <w:lang w:eastAsia="en-US"/>
              </w:rPr>
              <w:t xml:space="preserve"> в анкетировании Страховщика;</w:t>
            </w:r>
          </w:p>
          <w:p w:rsidR="002E6529" w:rsidRPr="008727D9" w:rsidRDefault="002E6529" w:rsidP="002E6529">
            <w:pPr>
              <w:widowControl w:val="0"/>
              <w:numPr>
                <w:ilvl w:val="0"/>
                <w:numId w:val="4"/>
              </w:numPr>
              <w:tabs>
                <w:tab w:val="left" w:pos="142"/>
                <w:tab w:val="left" w:pos="426"/>
              </w:tabs>
              <w:autoSpaceDE w:val="0"/>
              <w:autoSpaceDN w:val="0"/>
              <w:spacing w:before="4"/>
              <w:ind w:hanging="148"/>
              <w:jc w:val="both"/>
              <w:rPr>
                <w:rFonts w:ascii="Arial" w:eastAsia="Calibri" w:hAnsi="Arial" w:cs="Arial"/>
                <w:sz w:val="12"/>
                <w:szCs w:val="12"/>
                <w:lang w:eastAsia="en-US"/>
              </w:rPr>
            </w:pPr>
            <w:r w:rsidRPr="008727D9">
              <w:rPr>
                <w:rFonts w:ascii="Arial" w:eastAsia="Calibri" w:hAnsi="Arial" w:cs="Arial"/>
                <w:w w:val="105"/>
                <w:sz w:val="12"/>
                <w:szCs w:val="12"/>
                <w:lang w:eastAsia="en-US"/>
              </w:rPr>
              <w:t>С тем, что:</w:t>
            </w:r>
          </w:p>
          <w:p w:rsidR="002E6529" w:rsidRPr="008727D9"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sz w:val="12"/>
                <w:szCs w:val="12"/>
                <w:lang w:eastAsia="en-US"/>
              </w:rPr>
            </w:pPr>
            <w:r w:rsidRPr="008727D9">
              <w:rPr>
                <w:rFonts w:ascii="Arial" w:eastAsia="Calibri" w:hAnsi="Arial" w:cs="Arial"/>
                <w:w w:val="105"/>
                <w:sz w:val="12"/>
                <w:szCs w:val="12"/>
                <w:lang w:eastAsia="en-US"/>
              </w:rPr>
              <w:t>сведения, указанные в настоящем заявлении на страхование, имеют существенное значение для определения вероятности наступления страхового случая и размер возможных убытков от его наступления;</w:t>
            </w:r>
          </w:p>
          <w:p w:rsidR="002E6529" w:rsidRPr="008727D9"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необходимо своевременно сообщить о наступлении страхового случая и о возможности снижения к минимуму убытков в результате страхового случая;</w:t>
            </w:r>
          </w:p>
          <w:p w:rsidR="002E6529" w:rsidRPr="008727D9"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согласен сотрудничать в оценке и расследовании страхового случая, включая предоставление страховой (перестраховочной) организации всей необходимой информации;</w:t>
            </w:r>
          </w:p>
          <w:p w:rsidR="002E6529" w:rsidRPr="008727D9"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предостав</w:t>
            </w:r>
            <w:r w:rsidR="00D523EE">
              <w:rPr>
                <w:rFonts w:ascii="Arial" w:eastAsia="Calibri" w:hAnsi="Arial" w:cs="Arial"/>
                <w:w w:val="105"/>
                <w:sz w:val="12"/>
                <w:szCs w:val="12"/>
                <w:lang w:eastAsia="en-US"/>
              </w:rPr>
              <w:t>лю</w:t>
            </w:r>
            <w:r w:rsidRPr="008727D9">
              <w:rPr>
                <w:rFonts w:ascii="Arial" w:eastAsia="Calibri" w:hAnsi="Arial" w:cs="Arial"/>
                <w:w w:val="105"/>
                <w:sz w:val="12"/>
                <w:szCs w:val="12"/>
                <w:lang w:eastAsia="en-US"/>
              </w:rPr>
              <w:t xml:space="preserve"> доступ представителям Страховщика к проведению необходимой проверки и оценки объекта страхования;</w:t>
            </w:r>
          </w:p>
          <w:p w:rsidR="002E6529" w:rsidRPr="008727D9"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 xml:space="preserve">если станут известны изменения в сведениях, указанных в настоящем заявлении на страхование, </w:t>
            </w:r>
            <w:r w:rsidR="00D523EE">
              <w:rPr>
                <w:rFonts w:ascii="Arial" w:eastAsia="Calibri" w:hAnsi="Arial" w:cs="Arial"/>
                <w:w w:val="105"/>
                <w:sz w:val="12"/>
                <w:szCs w:val="12"/>
                <w:lang w:eastAsia="en-US"/>
              </w:rPr>
              <w:t>обязуюсь</w:t>
            </w:r>
            <w:r w:rsidRPr="008727D9">
              <w:rPr>
                <w:rFonts w:ascii="Arial" w:eastAsia="Calibri" w:hAnsi="Arial" w:cs="Arial"/>
                <w:w w:val="105"/>
                <w:sz w:val="12"/>
                <w:szCs w:val="12"/>
                <w:lang w:eastAsia="en-US"/>
              </w:rPr>
              <w:t xml:space="preserve"> незамедлительно сообщить об этих изменениях страховой компании;</w:t>
            </w:r>
          </w:p>
          <w:p w:rsidR="002E6529" w:rsidRPr="008727D9"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в случае заключения договора страхования настоящее заявление на страхование будет являться неотъемлемой частью договора страхования;</w:t>
            </w:r>
          </w:p>
          <w:p w:rsidR="00D523EE" w:rsidRDefault="002E6529"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должен иметь план мероприятий по снижению рисков</w:t>
            </w:r>
            <w:r w:rsidR="00D523EE">
              <w:rPr>
                <w:rFonts w:ascii="Arial" w:eastAsia="Calibri" w:hAnsi="Arial" w:cs="Arial"/>
                <w:w w:val="105"/>
                <w:sz w:val="12"/>
                <w:szCs w:val="12"/>
                <w:lang w:eastAsia="en-US"/>
              </w:rPr>
              <w:t>;</w:t>
            </w:r>
          </w:p>
          <w:p w:rsidR="002E6529" w:rsidRDefault="00D523EE" w:rsidP="002E6529">
            <w:pPr>
              <w:widowControl w:val="0"/>
              <w:numPr>
                <w:ilvl w:val="0"/>
                <w:numId w:val="2"/>
              </w:numPr>
              <w:tabs>
                <w:tab w:val="left" w:pos="142"/>
                <w:tab w:val="left" w:pos="567"/>
              </w:tabs>
              <w:autoSpaceDE w:val="0"/>
              <w:autoSpaceDN w:val="0"/>
              <w:spacing w:before="3"/>
              <w:ind w:left="0" w:firstLine="0"/>
              <w:jc w:val="both"/>
              <w:rPr>
                <w:rFonts w:ascii="Arial" w:eastAsia="Calibri" w:hAnsi="Arial" w:cs="Arial"/>
                <w:w w:val="105"/>
                <w:sz w:val="12"/>
                <w:szCs w:val="12"/>
                <w:lang w:eastAsia="en-US"/>
              </w:rPr>
            </w:pPr>
            <w:bookmarkStart w:id="2" w:name="_Hlk90912009"/>
            <w:r>
              <w:rPr>
                <w:rFonts w:ascii="Arial" w:eastAsia="Calibri" w:hAnsi="Arial" w:cs="Arial"/>
                <w:w w:val="105"/>
                <w:sz w:val="12"/>
                <w:szCs w:val="12"/>
                <w:lang w:val="kk-KZ"/>
              </w:rPr>
              <w:t>д</w:t>
            </w:r>
            <w:r w:rsidRPr="008727D9">
              <w:rPr>
                <w:rFonts w:ascii="Arial" w:eastAsia="Calibri" w:hAnsi="Arial" w:cs="Arial"/>
                <w:w w:val="105"/>
                <w:sz w:val="12"/>
                <w:szCs w:val="12"/>
                <w:lang w:val="kk-KZ"/>
              </w:rPr>
              <w:t>ля надлежащей проверки Компания должна запрашивать у</w:t>
            </w:r>
            <w:r w:rsidR="00E82242">
              <w:rPr>
                <w:rFonts w:ascii="Arial" w:eastAsia="Calibri" w:hAnsi="Arial" w:cs="Arial"/>
                <w:w w:val="105"/>
                <w:sz w:val="12"/>
                <w:szCs w:val="12"/>
                <w:lang w:val="kk-KZ"/>
              </w:rPr>
              <w:t xml:space="preserve"> меня</w:t>
            </w:r>
            <w:r w:rsidRPr="008727D9">
              <w:rPr>
                <w:rFonts w:ascii="Arial" w:eastAsia="Calibri" w:hAnsi="Arial" w:cs="Arial"/>
                <w:w w:val="105"/>
                <w:sz w:val="12"/>
                <w:szCs w:val="12"/>
                <w:lang w:val="kk-KZ"/>
              </w:rPr>
              <w:t xml:space="preserve"> оригиналы либо копии подтверждающих документов, которыми в том числе является информация, выписки из баз данных, содержащих сведения из доступных источников, или проводит проверку путем верификации с государственными базами данных</w:t>
            </w:r>
            <w:bookmarkEnd w:id="2"/>
            <w:r w:rsidR="002E6529" w:rsidRPr="008727D9">
              <w:rPr>
                <w:rFonts w:ascii="Arial" w:eastAsia="Calibri" w:hAnsi="Arial" w:cs="Arial"/>
                <w:w w:val="105"/>
                <w:sz w:val="12"/>
                <w:szCs w:val="12"/>
                <w:lang w:eastAsia="en-US"/>
              </w:rPr>
              <w:t>.</w:t>
            </w:r>
          </w:p>
          <w:p w:rsidR="00E82242" w:rsidRPr="008727D9" w:rsidRDefault="00E82242" w:rsidP="00E82242">
            <w:pPr>
              <w:widowControl w:val="0"/>
              <w:tabs>
                <w:tab w:val="left" w:pos="142"/>
                <w:tab w:val="left" w:pos="567"/>
              </w:tabs>
              <w:autoSpaceDE w:val="0"/>
              <w:autoSpaceDN w:val="0"/>
              <w:spacing w:before="3"/>
              <w:jc w:val="both"/>
              <w:rPr>
                <w:rFonts w:ascii="Arial" w:eastAsia="Calibri" w:hAnsi="Arial" w:cs="Arial"/>
                <w:w w:val="105"/>
                <w:sz w:val="12"/>
                <w:szCs w:val="12"/>
                <w:lang w:eastAsia="en-US"/>
              </w:rPr>
            </w:pPr>
          </w:p>
          <w:p w:rsidR="002E6529" w:rsidRDefault="00E82242" w:rsidP="008479CC">
            <w:pPr>
              <w:autoSpaceDE w:val="0"/>
              <w:autoSpaceDN w:val="0"/>
              <w:jc w:val="both"/>
              <w:rPr>
                <w:rFonts w:ascii="Arial" w:eastAsia="Calibri" w:hAnsi="Arial" w:cs="Arial"/>
                <w:w w:val="105"/>
                <w:sz w:val="12"/>
                <w:szCs w:val="12"/>
                <w:lang w:eastAsia="en-US"/>
              </w:rPr>
            </w:pPr>
            <w:r>
              <w:rPr>
                <w:rFonts w:ascii="Arial" w:eastAsia="Calibri" w:hAnsi="Arial" w:cs="Arial"/>
                <w:w w:val="105"/>
                <w:sz w:val="12"/>
                <w:szCs w:val="12"/>
                <w:lang w:val="kk-KZ" w:eastAsia="en-US"/>
              </w:rPr>
              <w:t>Оплатой страховой премии</w:t>
            </w:r>
            <w:r w:rsidR="00D523EE">
              <w:rPr>
                <w:rFonts w:ascii="Arial" w:eastAsia="Calibri" w:hAnsi="Arial" w:cs="Arial"/>
                <w:w w:val="105"/>
                <w:sz w:val="12"/>
                <w:szCs w:val="12"/>
                <w:lang w:eastAsia="en-US"/>
              </w:rPr>
              <w:t xml:space="preserve"> подтверждаю</w:t>
            </w:r>
            <w:r w:rsidR="002E6529" w:rsidRPr="008727D9">
              <w:rPr>
                <w:rFonts w:ascii="Arial" w:eastAsia="Calibri" w:hAnsi="Arial" w:cs="Arial"/>
                <w:w w:val="105"/>
                <w:sz w:val="12"/>
                <w:szCs w:val="12"/>
                <w:lang w:eastAsia="en-US"/>
              </w:rPr>
              <w:t xml:space="preserve"> достоверность указанной выше информации и обязу</w:t>
            </w:r>
            <w:r w:rsidR="00D523EE">
              <w:rPr>
                <w:rFonts w:ascii="Arial" w:eastAsia="Calibri" w:hAnsi="Arial" w:cs="Arial"/>
                <w:w w:val="105"/>
                <w:sz w:val="12"/>
                <w:szCs w:val="12"/>
                <w:lang w:eastAsia="en-US"/>
              </w:rPr>
              <w:t>юсь</w:t>
            </w:r>
            <w:r w:rsidR="002E6529" w:rsidRPr="008727D9">
              <w:rPr>
                <w:rFonts w:ascii="Arial" w:eastAsia="Calibri" w:hAnsi="Arial" w:cs="Arial"/>
                <w:w w:val="105"/>
                <w:sz w:val="12"/>
                <w:szCs w:val="12"/>
                <w:lang w:eastAsia="en-US"/>
              </w:rPr>
              <w:t xml:space="preserve"> незамедлительно предоставлять информацию об изменении данных (информации по ПОД/ФТ) указанных в настоящей Анкете.</w:t>
            </w:r>
          </w:p>
          <w:p w:rsidR="00E82242" w:rsidRPr="008727D9" w:rsidRDefault="00E82242" w:rsidP="008479CC">
            <w:pPr>
              <w:autoSpaceDE w:val="0"/>
              <w:autoSpaceDN w:val="0"/>
              <w:jc w:val="both"/>
              <w:rPr>
                <w:rFonts w:ascii="Arial" w:eastAsia="Calibri" w:hAnsi="Arial" w:cs="Arial"/>
                <w:w w:val="105"/>
                <w:sz w:val="12"/>
                <w:szCs w:val="12"/>
                <w:lang w:eastAsia="en-US"/>
              </w:rPr>
            </w:pPr>
            <w:r>
              <w:rPr>
                <w:rFonts w:ascii="Arial" w:eastAsia="Calibri" w:hAnsi="Arial" w:cs="Arial"/>
                <w:w w:val="105"/>
                <w:sz w:val="12"/>
                <w:szCs w:val="12"/>
                <w:lang w:eastAsia="en-US"/>
              </w:rPr>
              <w:t>В случае отличия данных, указанных в настоящей анкете от фактических данных – обязуюсь предоставить достоверную информацию в течении 2 (двух) рабочих дней путем обращения в офис Страховщика.</w:t>
            </w:r>
          </w:p>
          <w:p w:rsidR="00FE7299" w:rsidRPr="00DD74C8" w:rsidRDefault="00FE7299" w:rsidP="00FE7299">
            <w:pPr>
              <w:jc w:val="both"/>
              <w:rPr>
                <w:rFonts w:ascii="Arial" w:hAnsi="Arial" w:cs="Arial"/>
                <w:sz w:val="12"/>
                <w:szCs w:val="12"/>
              </w:rPr>
            </w:pPr>
            <w:r w:rsidRPr="00DD74C8">
              <w:rPr>
                <w:rFonts w:ascii="Arial" w:hAnsi="Arial" w:cs="Arial"/>
                <w:sz w:val="12"/>
                <w:szCs w:val="12"/>
              </w:rPr>
              <w:t>Своей подписью Страхователь подтверждает свое согласие, а также согласие Застрахованного (Выгодоприобретателя) на сбор, обработку, хранение и передачи Страховщиком либо третьим лицом персональных данных Страхователя, Застрахованного (Выгодоприобретателя) согласно Закону Республики Казахстан №94-V «О персональных данных и их защите», включая согласие:</w:t>
            </w:r>
          </w:p>
          <w:p w:rsidR="00FE7299" w:rsidRPr="00DD74C8" w:rsidRDefault="00FE7299" w:rsidP="00FE7299">
            <w:pPr>
              <w:pStyle w:val="ad"/>
              <w:numPr>
                <w:ilvl w:val="1"/>
                <w:numId w:val="7"/>
              </w:numPr>
              <w:ind w:left="426"/>
              <w:jc w:val="both"/>
              <w:rPr>
                <w:rFonts w:ascii="Arial" w:hAnsi="Arial" w:cs="Arial"/>
                <w:sz w:val="12"/>
                <w:szCs w:val="12"/>
              </w:rPr>
            </w:pPr>
            <w:r w:rsidRPr="00DD74C8">
              <w:rPr>
                <w:rFonts w:ascii="Arial" w:hAnsi="Arial" w:cs="Arial"/>
                <w:sz w:val="12"/>
                <w:szCs w:val="12"/>
              </w:rPr>
              <w:lastRenderedPageBreak/>
              <w:t>на получение Страховщиком данных с Акционерного общества «Государственное кредитное бюро» (далее – Бюро);</w:t>
            </w:r>
          </w:p>
          <w:p w:rsidR="00FE7299" w:rsidRPr="00DD74C8" w:rsidRDefault="00FE7299" w:rsidP="00FE7299">
            <w:pPr>
              <w:pStyle w:val="ad"/>
              <w:numPr>
                <w:ilvl w:val="1"/>
                <w:numId w:val="7"/>
              </w:numPr>
              <w:ind w:left="426"/>
              <w:jc w:val="both"/>
              <w:rPr>
                <w:rFonts w:ascii="Arial" w:hAnsi="Arial" w:cs="Arial"/>
                <w:sz w:val="12"/>
                <w:szCs w:val="12"/>
              </w:rPr>
            </w:pPr>
            <w:r w:rsidRPr="00DD74C8">
              <w:rPr>
                <w:rFonts w:ascii="Arial" w:hAnsi="Arial" w:cs="Arial"/>
                <w:sz w:val="12"/>
                <w:szCs w:val="12"/>
              </w:rPr>
              <w:t>на предоставление владельцами государственных баз данных Бюро информации о Страхователе (Застрахованном, Выгодоприобретателе) напрямую или через третьих лиц;</w:t>
            </w:r>
          </w:p>
          <w:p w:rsidR="00FE7299" w:rsidRPr="00DD74C8" w:rsidRDefault="00FE7299" w:rsidP="00FE7299">
            <w:pPr>
              <w:pStyle w:val="ad"/>
              <w:numPr>
                <w:ilvl w:val="1"/>
                <w:numId w:val="7"/>
              </w:numPr>
              <w:ind w:left="426"/>
              <w:jc w:val="both"/>
              <w:rPr>
                <w:rFonts w:ascii="Arial" w:hAnsi="Arial" w:cs="Arial"/>
                <w:sz w:val="12"/>
                <w:szCs w:val="12"/>
              </w:rPr>
            </w:pPr>
            <w:r w:rsidRPr="00DD74C8">
              <w:rPr>
                <w:rFonts w:ascii="Arial" w:hAnsi="Arial" w:cs="Arial"/>
                <w:sz w:val="12"/>
                <w:szCs w:val="12"/>
              </w:rPr>
              <w:t>на предоставление юридическим лицом, осуществляющим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имеющейся и поступающей в будущем информации о Страхователе, Застрахованном (Выгодоприобретателе) Бюро и Страховщику посредством Бюро;</w:t>
            </w:r>
          </w:p>
          <w:p w:rsidR="00FE7299" w:rsidRPr="00DD74C8" w:rsidRDefault="00FE7299" w:rsidP="00FE7299">
            <w:pPr>
              <w:pStyle w:val="ad"/>
              <w:numPr>
                <w:ilvl w:val="1"/>
                <w:numId w:val="7"/>
              </w:numPr>
              <w:ind w:left="426"/>
              <w:jc w:val="both"/>
              <w:rPr>
                <w:rFonts w:ascii="Arial" w:hAnsi="Arial" w:cs="Arial"/>
                <w:sz w:val="12"/>
                <w:szCs w:val="12"/>
              </w:rPr>
            </w:pPr>
            <w:r w:rsidRPr="00DD74C8">
              <w:rPr>
                <w:rFonts w:ascii="Arial" w:hAnsi="Arial" w:cs="Arial"/>
                <w:sz w:val="12"/>
                <w:szCs w:val="12"/>
              </w:rPr>
              <w:t>на трансграничную передачу персональных данных и на передачу персональных данных третьим лицам;</w:t>
            </w:r>
          </w:p>
          <w:p w:rsidR="00FE7299" w:rsidRPr="00DD74C8" w:rsidRDefault="00FE7299" w:rsidP="00FE7299">
            <w:pPr>
              <w:pStyle w:val="ad"/>
              <w:numPr>
                <w:ilvl w:val="1"/>
                <w:numId w:val="7"/>
              </w:numPr>
              <w:ind w:left="426"/>
              <w:jc w:val="both"/>
              <w:rPr>
                <w:rFonts w:ascii="Arial" w:hAnsi="Arial" w:cs="Arial"/>
                <w:sz w:val="12"/>
                <w:szCs w:val="12"/>
              </w:rPr>
            </w:pPr>
            <w:r w:rsidRPr="00DD74C8">
              <w:rPr>
                <w:rFonts w:ascii="Arial" w:hAnsi="Arial" w:cs="Arial"/>
                <w:sz w:val="12"/>
                <w:szCs w:val="12"/>
              </w:rPr>
              <w:t>на раскрытие Страховщиком тайны страхования, в соответствии с п. 4 ст. 830 Гражданского кодекса Республики Казахстан, следующим лицам: АО «Компания по страхованию жизни «</w:t>
            </w:r>
            <w:proofErr w:type="spellStart"/>
            <w:r w:rsidRPr="00DD74C8">
              <w:rPr>
                <w:rFonts w:ascii="Arial" w:hAnsi="Arial" w:cs="Arial"/>
                <w:sz w:val="12"/>
                <w:szCs w:val="12"/>
              </w:rPr>
              <w:t>Nomad</w:t>
            </w:r>
            <w:proofErr w:type="spellEnd"/>
            <w:r w:rsidRPr="00DD74C8">
              <w:rPr>
                <w:rFonts w:ascii="Arial" w:hAnsi="Arial" w:cs="Arial"/>
                <w:sz w:val="12"/>
                <w:szCs w:val="12"/>
              </w:rPr>
              <w:t xml:space="preserve"> </w:t>
            </w:r>
            <w:proofErr w:type="spellStart"/>
            <w:r w:rsidRPr="00DD74C8">
              <w:rPr>
                <w:rFonts w:ascii="Arial" w:hAnsi="Arial" w:cs="Arial"/>
                <w:sz w:val="12"/>
                <w:szCs w:val="12"/>
              </w:rPr>
              <w:t>Life</w:t>
            </w:r>
            <w:proofErr w:type="spellEnd"/>
            <w:r w:rsidRPr="00DD74C8">
              <w:rPr>
                <w:rFonts w:ascii="Arial" w:hAnsi="Arial" w:cs="Arial"/>
                <w:sz w:val="12"/>
                <w:szCs w:val="12"/>
              </w:rPr>
              <w:t>» и ТОО «</w:t>
            </w:r>
            <w:proofErr w:type="spellStart"/>
            <w:r w:rsidRPr="00DD74C8">
              <w:rPr>
                <w:rFonts w:ascii="Arial" w:hAnsi="Arial" w:cs="Arial"/>
                <w:sz w:val="12"/>
                <w:szCs w:val="12"/>
              </w:rPr>
              <w:t>Nomad</w:t>
            </w:r>
            <w:proofErr w:type="spellEnd"/>
            <w:r w:rsidRPr="00DD74C8">
              <w:rPr>
                <w:rFonts w:ascii="Arial" w:hAnsi="Arial" w:cs="Arial"/>
                <w:sz w:val="12"/>
                <w:szCs w:val="12"/>
              </w:rPr>
              <w:t xml:space="preserve"> </w:t>
            </w:r>
            <w:proofErr w:type="spellStart"/>
            <w:r w:rsidRPr="00DD74C8">
              <w:rPr>
                <w:rFonts w:ascii="Arial" w:hAnsi="Arial" w:cs="Arial"/>
                <w:sz w:val="12"/>
                <w:szCs w:val="12"/>
              </w:rPr>
              <w:t>Digital</w:t>
            </w:r>
            <w:proofErr w:type="spellEnd"/>
            <w:r w:rsidRPr="00DD74C8">
              <w:rPr>
                <w:rFonts w:ascii="Arial" w:hAnsi="Arial" w:cs="Arial"/>
                <w:sz w:val="12"/>
                <w:szCs w:val="12"/>
              </w:rPr>
              <w:t xml:space="preserve"> </w:t>
            </w:r>
            <w:proofErr w:type="spellStart"/>
            <w:r w:rsidRPr="00DD74C8">
              <w:rPr>
                <w:rFonts w:ascii="Arial" w:hAnsi="Arial" w:cs="Arial"/>
                <w:sz w:val="12"/>
                <w:szCs w:val="12"/>
              </w:rPr>
              <w:t>Financial</w:t>
            </w:r>
            <w:proofErr w:type="spellEnd"/>
            <w:r w:rsidRPr="00DD74C8">
              <w:rPr>
                <w:rFonts w:ascii="Arial" w:hAnsi="Arial" w:cs="Arial"/>
                <w:sz w:val="12"/>
                <w:szCs w:val="12"/>
              </w:rPr>
              <w:t xml:space="preserve"> </w:t>
            </w:r>
            <w:proofErr w:type="spellStart"/>
            <w:r w:rsidRPr="00DD74C8">
              <w:rPr>
                <w:rFonts w:ascii="Arial" w:hAnsi="Arial" w:cs="Arial"/>
                <w:sz w:val="12"/>
                <w:szCs w:val="12"/>
              </w:rPr>
              <w:t>Services</w:t>
            </w:r>
            <w:proofErr w:type="spellEnd"/>
            <w:r w:rsidRPr="00DD74C8">
              <w:rPr>
                <w:rFonts w:ascii="Arial" w:hAnsi="Arial" w:cs="Arial"/>
                <w:sz w:val="12"/>
                <w:szCs w:val="12"/>
              </w:rPr>
              <w:t>», для реализации целей деятельности Страховщика в целом.</w:t>
            </w:r>
          </w:p>
          <w:p w:rsidR="00FE7299" w:rsidRPr="00DD74C8" w:rsidRDefault="00FE7299" w:rsidP="00FE7299">
            <w:pPr>
              <w:pStyle w:val="ad"/>
              <w:jc w:val="both"/>
              <w:rPr>
                <w:rFonts w:ascii="Arial" w:hAnsi="Arial" w:cs="Arial"/>
                <w:sz w:val="12"/>
                <w:szCs w:val="12"/>
              </w:rPr>
            </w:pPr>
            <w:r w:rsidRPr="00DD74C8">
              <w:rPr>
                <w:rFonts w:ascii="Arial" w:hAnsi="Arial" w:cs="Arial"/>
                <w:sz w:val="12"/>
                <w:szCs w:val="12"/>
              </w:rPr>
              <w:t>2. Срок хранения персональных данных определяется Страховщиком до минования надобности в дальнейшем хранении персональных данных. Использование персональных данных осуществляется в целях исполнения Страховщиком либо третьим лицом условий Договора и\или законодательства Республики Казахстан, а также для реализации целей деятельности Страховщика в целом.</w:t>
            </w:r>
          </w:p>
          <w:p w:rsidR="00FE7299" w:rsidRPr="00DD74C8" w:rsidRDefault="00FE7299" w:rsidP="00FE7299">
            <w:pPr>
              <w:pStyle w:val="ad"/>
              <w:jc w:val="both"/>
              <w:rPr>
                <w:rFonts w:ascii="Arial" w:hAnsi="Arial" w:cs="Arial"/>
                <w:sz w:val="12"/>
                <w:szCs w:val="12"/>
              </w:rPr>
            </w:pPr>
            <w:r w:rsidRPr="00DD74C8">
              <w:rPr>
                <w:rFonts w:ascii="Arial" w:hAnsi="Arial" w:cs="Arial"/>
                <w:sz w:val="12"/>
                <w:szCs w:val="12"/>
              </w:rPr>
              <w:t xml:space="preserve">3. Страхователь обязан истребовать у Застрахованного (Выгодоприобретателя) письменное согласие на сбор и обработку Страховщиком либо третьим лицом персональных данных Застрахованного (Выгодоприобретателя), включая согласие перечисленное в </w:t>
            </w:r>
            <w:proofErr w:type="spellStart"/>
            <w:r w:rsidRPr="00DD74C8">
              <w:rPr>
                <w:rFonts w:ascii="Arial" w:hAnsi="Arial" w:cs="Arial"/>
                <w:sz w:val="12"/>
                <w:szCs w:val="12"/>
              </w:rPr>
              <w:t>пп</w:t>
            </w:r>
            <w:proofErr w:type="spellEnd"/>
            <w:r w:rsidRPr="00DD74C8">
              <w:rPr>
                <w:rFonts w:ascii="Arial" w:hAnsi="Arial" w:cs="Arial"/>
                <w:sz w:val="12"/>
                <w:szCs w:val="12"/>
              </w:rPr>
              <w:t>. 1)-5) п. 1.</w:t>
            </w:r>
          </w:p>
          <w:p w:rsidR="00FE7299" w:rsidRPr="00DD74C8" w:rsidRDefault="00FE7299" w:rsidP="00FE7299">
            <w:pPr>
              <w:pStyle w:val="ad"/>
              <w:jc w:val="both"/>
              <w:rPr>
                <w:rFonts w:ascii="Arial" w:hAnsi="Arial" w:cs="Arial"/>
                <w:sz w:val="12"/>
                <w:szCs w:val="12"/>
              </w:rPr>
            </w:pPr>
            <w:r w:rsidRPr="00DD74C8">
              <w:rPr>
                <w:rFonts w:ascii="Arial" w:hAnsi="Arial" w:cs="Arial"/>
                <w:sz w:val="12"/>
                <w:szCs w:val="12"/>
              </w:rPr>
              <w:t xml:space="preserve">4. Страхователь несет ответственность за отсутствие согласия Застрахованного (Выгодоприобретателя) на сбор и обработку Страховщиком либо третьим лицом персональных данных Застрахованного (Выгодоприобретателя), включая согласие перечисленное в </w:t>
            </w:r>
            <w:proofErr w:type="spellStart"/>
            <w:r w:rsidRPr="00DD74C8">
              <w:rPr>
                <w:rFonts w:ascii="Arial" w:hAnsi="Arial" w:cs="Arial"/>
                <w:sz w:val="12"/>
                <w:szCs w:val="12"/>
              </w:rPr>
              <w:t>пп</w:t>
            </w:r>
            <w:proofErr w:type="spellEnd"/>
            <w:r w:rsidRPr="00DD74C8">
              <w:rPr>
                <w:rFonts w:ascii="Arial" w:hAnsi="Arial" w:cs="Arial"/>
                <w:sz w:val="12"/>
                <w:szCs w:val="12"/>
              </w:rPr>
              <w:t>. 1)-5) п. 1.</w:t>
            </w:r>
          </w:p>
          <w:p w:rsidR="002E6529" w:rsidRPr="008727D9" w:rsidRDefault="002E6529" w:rsidP="008479CC">
            <w:pPr>
              <w:autoSpaceDE w:val="0"/>
              <w:autoSpaceDN w:val="0"/>
              <w:jc w:val="both"/>
              <w:rPr>
                <w:rFonts w:ascii="Arial" w:eastAsia="Calibri" w:hAnsi="Arial" w:cs="Arial"/>
                <w:w w:val="105"/>
                <w:sz w:val="12"/>
                <w:szCs w:val="12"/>
                <w:lang w:eastAsia="en-US"/>
              </w:rPr>
            </w:pPr>
            <w:r w:rsidRPr="008727D9">
              <w:rPr>
                <w:rFonts w:ascii="Arial" w:eastAsia="Calibri" w:hAnsi="Arial" w:cs="Arial"/>
                <w:w w:val="105"/>
                <w:sz w:val="12"/>
                <w:szCs w:val="12"/>
                <w:lang w:eastAsia="en-US"/>
              </w:rPr>
              <w:t xml:space="preserve">В случае необходимости </w:t>
            </w:r>
            <w:r w:rsidR="00D523EE">
              <w:rPr>
                <w:rFonts w:ascii="Arial" w:eastAsia="Calibri" w:hAnsi="Arial" w:cs="Arial"/>
                <w:w w:val="105"/>
                <w:sz w:val="12"/>
                <w:szCs w:val="12"/>
                <w:lang w:eastAsia="en-US"/>
              </w:rPr>
              <w:t>обязуюсь</w:t>
            </w:r>
            <w:r w:rsidRPr="008727D9">
              <w:rPr>
                <w:rFonts w:ascii="Arial" w:eastAsia="Calibri" w:hAnsi="Arial" w:cs="Arial"/>
                <w:w w:val="105"/>
                <w:sz w:val="12"/>
                <w:szCs w:val="12"/>
                <w:lang w:eastAsia="en-US"/>
              </w:rPr>
              <w:t xml:space="preserve"> предоставить все необходимые документы, запрашиваемые Компанией в целях соблюдения требования законодательства РК по противодействию легализации (отмыванию) доходов, полученных преступным путем и финансированию терроризма. </w:t>
            </w:r>
          </w:p>
          <w:p w:rsidR="002E6529" w:rsidRPr="008727D9" w:rsidRDefault="00E82242" w:rsidP="008479CC">
            <w:pPr>
              <w:autoSpaceDE w:val="0"/>
              <w:autoSpaceDN w:val="0"/>
              <w:jc w:val="both"/>
              <w:rPr>
                <w:rFonts w:ascii="Arial" w:eastAsia="Calibri" w:hAnsi="Arial" w:cs="Arial"/>
                <w:w w:val="105"/>
                <w:sz w:val="12"/>
                <w:szCs w:val="12"/>
                <w:lang w:val="kk-KZ" w:eastAsia="en-US"/>
              </w:rPr>
            </w:pPr>
            <w:r>
              <w:rPr>
                <w:rFonts w:ascii="Arial" w:eastAsia="Calibri" w:hAnsi="Arial" w:cs="Arial"/>
                <w:w w:val="105"/>
                <w:sz w:val="12"/>
                <w:szCs w:val="12"/>
                <w:lang w:val="kk-KZ" w:eastAsia="en-US"/>
              </w:rPr>
              <w:t xml:space="preserve">Настоящим </w:t>
            </w:r>
            <w:r w:rsidR="00D523EE">
              <w:rPr>
                <w:rFonts w:ascii="Arial" w:eastAsia="Calibri" w:hAnsi="Arial" w:cs="Arial"/>
                <w:w w:val="105"/>
                <w:sz w:val="12"/>
                <w:szCs w:val="12"/>
                <w:lang w:val="kk-KZ" w:eastAsia="en-US"/>
              </w:rPr>
              <w:t>подтверждаю</w:t>
            </w:r>
            <w:r w:rsidR="002E6529" w:rsidRPr="008727D9">
              <w:rPr>
                <w:rFonts w:ascii="Arial" w:eastAsia="Calibri" w:hAnsi="Arial" w:cs="Arial"/>
                <w:w w:val="105"/>
                <w:sz w:val="12"/>
                <w:szCs w:val="12"/>
                <w:lang w:val="kk-KZ" w:eastAsia="en-US"/>
              </w:rPr>
              <w:t xml:space="preserve">, что осуществляемая </w:t>
            </w:r>
            <w:r w:rsidR="00D523EE">
              <w:rPr>
                <w:rFonts w:ascii="Arial" w:eastAsia="Calibri" w:hAnsi="Arial" w:cs="Arial"/>
                <w:w w:val="105"/>
                <w:sz w:val="12"/>
                <w:szCs w:val="12"/>
                <w:lang w:val="kk-KZ" w:eastAsia="en-US"/>
              </w:rPr>
              <w:t>мной</w:t>
            </w:r>
            <w:r w:rsidR="002E6529" w:rsidRPr="008727D9">
              <w:rPr>
                <w:rFonts w:ascii="Arial" w:eastAsia="Calibri" w:hAnsi="Arial" w:cs="Arial"/>
                <w:w w:val="105"/>
                <w:sz w:val="12"/>
                <w:szCs w:val="12"/>
                <w:lang w:val="kk-KZ" w:eastAsia="en-US"/>
              </w:rPr>
              <w:t xml:space="preserve"> операция не связана с легализацией (отмыванием) доходов, полученных преступным путем и финансированием террористической деятельности, </w:t>
            </w:r>
            <w:bookmarkStart w:id="3" w:name="_Hlk90911967"/>
            <w:r w:rsidR="002E6529" w:rsidRPr="008727D9">
              <w:rPr>
                <w:rFonts w:ascii="Arial" w:eastAsia="Calibri" w:hAnsi="Arial" w:cs="Arial"/>
                <w:w w:val="105"/>
                <w:sz w:val="12"/>
                <w:szCs w:val="12"/>
                <w:lang w:val="kk-KZ" w:eastAsia="en-US"/>
              </w:rPr>
              <w:t>распространения оружия массового уничтожения и его финансирования</w:t>
            </w:r>
            <w:bookmarkEnd w:id="3"/>
            <w:r w:rsidR="002E6529" w:rsidRPr="008727D9">
              <w:rPr>
                <w:rFonts w:ascii="Arial" w:eastAsia="Calibri" w:hAnsi="Arial" w:cs="Arial"/>
                <w:w w:val="105"/>
                <w:sz w:val="12"/>
                <w:szCs w:val="12"/>
                <w:lang w:val="kk-KZ" w:eastAsia="en-US"/>
              </w:rPr>
              <w:t>.</w:t>
            </w:r>
          </w:p>
          <w:p w:rsidR="002E6529" w:rsidRPr="008727D9" w:rsidRDefault="00D523EE" w:rsidP="008479CC">
            <w:pPr>
              <w:autoSpaceDE w:val="0"/>
              <w:autoSpaceDN w:val="0"/>
              <w:jc w:val="both"/>
              <w:rPr>
                <w:rFonts w:ascii="Arial" w:eastAsia="Calibri" w:hAnsi="Arial" w:cs="Arial"/>
                <w:sz w:val="12"/>
                <w:szCs w:val="12"/>
                <w:lang w:eastAsia="en-US"/>
              </w:rPr>
            </w:pPr>
            <w:bookmarkStart w:id="4" w:name="_Hlk91251021"/>
            <w:r>
              <w:rPr>
                <w:rFonts w:ascii="Arial" w:eastAsia="Calibri" w:hAnsi="Arial" w:cs="Arial"/>
                <w:w w:val="105"/>
                <w:sz w:val="12"/>
                <w:szCs w:val="12"/>
                <w:lang w:eastAsia="en-US"/>
              </w:rPr>
              <w:t>Обязуюсь</w:t>
            </w:r>
            <w:r w:rsidR="002E6529" w:rsidRPr="008727D9">
              <w:rPr>
                <w:rFonts w:ascii="Arial" w:eastAsia="Calibri" w:hAnsi="Arial" w:cs="Arial"/>
                <w:w w:val="105"/>
                <w:sz w:val="12"/>
                <w:szCs w:val="12"/>
                <w:lang w:eastAsia="en-US"/>
              </w:rPr>
              <w:t xml:space="preserve"> предоставить следующие документы:</w:t>
            </w:r>
          </w:p>
          <w:bookmarkEnd w:id="4"/>
          <w:p w:rsidR="002E6529" w:rsidRPr="008727D9" w:rsidRDefault="002E6529" w:rsidP="002E6529">
            <w:pPr>
              <w:widowControl w:val="0"/>
              <w:numPr>
                <w:ilvl w:val="0"/>
                <w:numId w:val="5"/>
              </w:numPr>
              <w:tabs>
                <w:tab w:val="left" w:pos="142"/>
              </w:tabs>
              <w:autoSpaceDE w:val="0"/>
              <w:autoSpaceDN w:val="0"/>
              <w:ind w:left="142" w:hanging="142"/>
              <w:jc w:val="both"/>
              <w:rPr>
                <w:rFonts w:ascii="Arial" w:hAnsi="Arial" w:cs="Arial"/>
                <w:sz w:val="12"/>
                <w:szCs w:val="12"/>
              </w:rPr>
            </w:pPr>
            <w:r w:rsidRPr="008727D9">
              <w:rPr>
                <w:rFonts w:ascii="Arial" w:hAnsi="Arial" w:cs="Arial"/>
                <w:w w:val="105"/>
                <w:sz w:val="12"/>
                <w:szCs w:val="12"/>
              </w:rPr>
              <w:t>для физических лиц - нерезидентов Республики Казахстан:</w:t>
            </w:r>
          </w:p>
          <w:p w:rsidR="002E6529" w:rsidRPr="008727D9" w:rsidRDefault="002E6529" w:rsidP="008479CC">
            <w:pPr>
              <w:autoSpaceDE w:val="0"/>
              <w:autoSpaceDN w:val="0"/>
              <w:jc w:val="both"/>
              <w:rPr>
                <w:rFonts w:ascii="Arial" w:eastAsia="Calibri" w:hAnsi="Arial" w:cs="Arial"/>
                <w:w w:val="105"/>
                <w:sz w:val="12"/>
                <w:szCs w:val="12"/>
                <w:lang w:val="kk-KZ" w:eastAsia="en-US"/>
              </w:rPr>
            </w:pPr>
            <w:r w:rsidRPr="008727D9">
              <w:rPr>
                <w:rFonts w:ascii="Arial" w:eastAsia="Calibri" w:hAnsi="Arial" w:cs="Arial"/>
                <w:w w:val="105"/>
                <w:sz w:val="12"/>
                <w:szCs w:val="12"/>
                <w:lang w:val="kk-KZ" w:eastAsia="en-US"/>
              </w:rPr>
              <w:t>- документ, удостоверяющий регистрацию в уполномоченных органах Республики Казахстан на право въезда, выезда и пребывания физического лица – нерезидента на территории Республики Казахстан, если иное не предусмотрено международными договорами, ратифицированными Республикой Казахстан.</w:t>
            </w:r>
          </w:p>
          <w:p w:rsidR="002E6529" w:rsidRPr="008727D9" w:rsidRDefault="002E6529" w:rsidP="002E6529">
            <w:pPr>
              <w:widowControl w:val="0"/>
              <w:numPr>
                <w:ilvl w:val="0"/>
                <w:numId w:val="5"/>
              </w:numPr>
              <w:tabs>
                <w:tab w:val="left" w:pos="142"/>
              </w:tabs>
              <w:autoSpaceDE w:val="0"/>
              <w:autoSpaceDN w:val="0"/>
              <w:ind w:left="142" w:hanging="142"/>
              <w:jc w:val="both"/>
              <w:rPr>
                <w:rFonts w:ascii="Arial" w:eastAsia="Calibri" w:hAnsi="Arial" w:cs="Arial"/>
                <w:w w:val="105"/>
                <w:sz w:val="12"/>
                <w:szCs w:val="12"/>
                <w:lang w:val="kk-KZ" w:eastAsia="en-US"/>
              </w:rPr>
            </w:pPr>
            <w:r w:rsidRPr="008727D9">
              <w:rPr>
                <w:rFonts w:ascii="Arial" w:hAnsi="Arial" w:cs="Arial"/>
                <w:w w:val="105"/>
                <w:sz w:val="12"/>
                <w:szCs w:val="12"/>
              </w:rPr>
              <w:t>для</w:t>
            </w:r>
            <w:r w:rsidRPr="008727D9">
              <w:rPr>
                <w:rFonts w:ascii="Arial" w:eastAsia="Calibri" w:hAnsi="Arial" w:cs="Arial"/>
                <w:w w:val="105"/>
                <w:sz w:val="12"/>
                <w:szCs w:val="12"/>
                <w:lang w:val="kk-KZ" w:eastAsia="en-US"/>
              </w:rPr>
              <w:t xml:space="preserve"> физических лиц - резидентов Республики Казахстан </w:t>
            </w:r>
            <w:bookmarkStart w:id="5" w:name="_Hlk91170707"/>
            <w:bookmarkStart w:id="6" w:name="_Hlk92811054"/>
            <w:r w:rsidRPr="008727D9">
              <w:rPr>
                <w:rFonts w:ascii="Arial" w:eastAsia="Calibri" w:hAnsi="Arial" w:cs="Arial"/>
                <w:w w:val="105"/>
                <w:sz w:val="12"/>
                <w:szCs w:val="12"/>
                <w:lang w:val="kk-KZ" w:eastAsia="en-US"/>
              </w:rPr>
              <w:t xml:space="preserve">- документ, удостоверяющий личность, </w:t>
            </w:r>
            <w:bookmarkStart w:id="7" w:name="_Hlk91170630"/>
            <w:bookmarkEnd w:id="5"/>
            <w:r w:rsidRPr="008727D9">
              <w:rPr>
                <w:rFonts w:ascii="Arial" w:eastAsia="Calibri" w:hAnsi="Arial" w:cs="Arial"/>
                <w:w w:val="105"/>
                <w:sz w:val="12"/>
                <w:szCs w:val="12"/>
                <w:lang w:val="kk-KZ" w:eastAsia="en-US"/>
              </w:rPr>
              <w:t xml:space="preserve">а для </w:t>
            </w:r>
            <w:bookmarkEnd w:id="6"/>
            <w:bookmarkEnd w:id="7"/>
            <w:r w:rsidRPr="008727D9">
              <w:rPr>
                <w:rFonts w:ascii="Arial" w:eastAsia="Calibri" w:hAnsi="Arial" w:cs="Arial"/>
                <w:w w:val="105"/>
                <w:sz w:val="12"/>
                <w:szCs w:val="12"/>
                <w:lang w:val="kk-KZ" w:eastAsia="en-US"/>
              </w:rPr>
              <w:t>осуществляющих индивидуальную предпринимательскую деятельность:</w:t>
            </w:r>
          </w:p>
          <w:p w:rsidR="002E6529" w:rsidRPr="008727D9" w:rsidRDefault="002E6529" w:rsidP="008479CC">
            <w:pPr>
              <w:autoSpaceDE w:val="0"/>
              <w:autoSpaceDN w:val="0"/>
              <w:jc w:val="both"/>
              <w:rPr>
                <w:rFonts w:ascii="Arial" w:eastAsia="Calibri" w:hAnsi="Arial" w:cs="Arial"/>
                <w:w w:val="105"/>
                <w:sz w:val="12"/>
                <w:szCs w:val="12"/>
                <w:lang w:val="kk-KZ" w:eastAsia="en-US"/>
              </w:rPr>
            </w:pPr>
            <w:r w:rsidRPr="008727D9">
              <w:rPr>
                <w:rFonts w:ascii="Arial" w:eastAsia="Calibri" w:hAnsi="Arial" w:cs="Arial"/>
                <w:w w:val="105"/>
                <w:sz w:val="12"/>
                <w:szCs w:val="12"/>
                <w:lang w:val="kk-KZ" w:eastAsia="en-US"/>
              </w:rPr>
              <w:t>- документ, выданный уполномоченным органом, подтверждающий факт прохождения государственной регистрации.</w:t>
            </w:r>
          </w:p>
          <w:p w:rsidR="002E6529" w:rsidRPr="008727D9" w:rsidRDefault="002E6529" w:rsidP="002E6529">
            <w:pPr>
              <w:widowControl w:val="0"/>
              <w:numPr>
                <w:ilvl w:val="0"/>
                <w:numId w:val="5"/>
              </w:numPr>
              <w:tabs>
                <w:tab w:val="left" w:pos="142"/>
              </w:tabs>
              <w:autoSpaceDE w:val="0"/>
              <w:autoSpaceDN w:val="0"/>
              <w:ind w:left="142" w:hanging="142"/>
              <w:jc w:val="both"/>
              <w:rPr>
                <w:rFonts w:ascii="Arial" w:hAnsi="Arial" w:cs="Arial"/>
                <w:sz w:val="12"/>
                <w:szCs w:val="12"/>
              </w:rPr>
            </w:pPr>
            <w:r w:rsidRPr="008727D9">
              <w:rPr>
                <w:rFonts w:ascii="Arial" w:hAnsi="Arial" w:cs="Arial"/>
                <w:w w:val="105"/>
                <w:sz w:val="12"/>
                <w:szCs w:val="12"/>
              </w:rPr>
              <w:t>если от имени Страхователя (Заявителя) действует его представитель: для представителей Страхователя (Заявителя)- резидентов Республики Казахстан:</w:t>
            </w:r>
          </w:p>
          <w:p w:rsidR="002E6529" w:rsidRPr="008727D9" w:rsidRDefault="002E6529" w:rsidP="008479CC">
            <w:pPr>
              <w:autoSpaceDE w:val="0"/>
              <w:autoSpaceDN w:val="0"/>
              <w:jc w:val="both"/>
              <w:rPr>
                <w:rFonts w:ascii="Arial" w:eastAsia="Calibri" w:hAnsi="Arial" w:cs="Arial"/>
                <w:w w:val="105"/>
                <w:sz w:val="12"/>
                <w:szCs w:val="12"/>
                <w:lang w:val="kk-KZ" w:eastAsia="en-US"/>
              </w:rPr>
            </w:pPr>
            <w:r w:rsidRPr="008727D9">
              <w:rPr>
                <w:rFonts w:ascii="Arial" w:eastAsia="Calibri" w:hAnsi="Arial" w:cs="Arial"/>
                <w:w w:val="105"/>
                <w:sz w:val="12"/>
                <w:szCs w:val="12"/>
                <w:lang w:val="kk-KZ" w:eastAsia="en-US"/>
              </w:rPr>
              <w:t>- документ, удостоверяющий личность;</w:t>
            </w:r>
          </w:p>
          <w:p w:rsidR="002E6529" w:rsidRPr="008727D9" w:rsidRDefault="002E6529" w:rsidP="00C8606B">
            <w:pPr>
              <w:autoSpaceDE w:val="0"/>
              <w:autoSpaceDN w:val="0"/>
              <w:jc w:val="both"/>
              <w:rPr>
                <w:rFonts w:ascii="Arial" w:eastAsia="Calibri" w:hAnsi="Arial" w:cs="Arial"/>
                <w:w w:val="105"/>
                <w:sz w:val="12"/>
                <w:szCs w:val="12"/>
                <w:lang w:eastAsia="en-US"/>
              </w:rPr>
            </w:pPr>
            <w:r w:rsidRPr="008727D9">
              <w:rPr>
                <w:rFonts w:ascii="Arial" w:eastAsia="Calibri" w:hAnsi="Arial" w:cs="Arial"/>
                <w:w w:val="105"/>
                <w:sz w:val="12"/>
                <w:szCs w:val="12"/>
                <w:lang w:val="kk-KZ" w:eastAsia="en-US"/>
              </w:rPr>
              <w:t>- документы, подтверждающие полномочия представителя Страхователя (Заявителя) на совершение операций с деньгами (или)  иным имуществом от имени Страхователя (Заявителя), в том числе на подписание документов Страхователя (Заявителя)</w:t>
            </w:r>
            <w:r w:rsidR="00E82242">
              <w:rPr>
                <w:rFonts w:ascii="Arial" w:eastAsia="Calibri" w:hAnsi="Arial" w:cs="Arial"/>
                <w:w w:val="105"/>
                <w:sz w:val="12"/>
                <w:szCs w:val="12"/>
                <w:lang w:val="kk-KZ" w:eastAsia="en-US"/>
              </w:rPr>
              <w:t>.</w:t>
            </w:r>
          </w:p>
        </w:tc>
        <w:tc>
          <w:tcPr>
            <w:tcW w:w="5103" w:type="dxa"/>
            <w:shd w:val="clear" w:color="auto" w:fill="auto"/>
          </w:tcPr>
          <w:p w:rsidR="002E6529" w:rsidRPr="00E864E7" w:rsidRDefault="002E6529" w:rsidP="008479CC">
            <w:pPr>
              <w:autoSpaceDE w:val="0"/>
              <w:autoSpaceDN w:val="0"/>
              <w:jc w:val="both"/>
              <w:rPr>
                <w:rFonts w:ascii="Arial" w:eastAsia="Calibri" w:hAnsi="Arial" w:cs="Arial"/>
                <w:w w:val="105"/>
                <w:sz w:val="12"/>
                <w:szCs w:val="12"/>
                <w:lang w:val="kk-KZ" w:eastAsia="en-US"/>
              </w:rPr>
            </w:pPr>
            <w:r w:rsidRPr="00E864E7">
              <w:rPr>
                <w:rFonts w:ascii="Arial" w:eastAsia="Calibri" w:hAnsi="Arial" w:cs="Arial"/>
                <w:w w:val="105"/>
                <w:sz w:val="12"/>
                <w:szCs w:val="12"/>
                <w:lang w:val="kk-KZ" w:eastAsia="en-US"/>
              </w:rPr>
              <w:lastRenderedPageBreak/>
              <w:t>Осымен</w:t>
            </w:r>
            <w:r w:rsidR="00E864E7" w:rsidRPr="00E864E7">
              <w:rPr>
                <w:rFonts w:ascii="Arial" w:eastAsia="Calibri" w:hAnsi="Arial" w:cs="Arial"/>
                <w:w w:val="105"/>
                <w:sz w:val="12"/>
                <w:szCs w:val="12"/>
                <w:lang w:eastAsia="en-US"/>
              </w:rPr>
              <w:t>,</w:t>
            </w:r>
            <w:r w:rsidR="00E864E7" w:rsidRPr="00C8606B">
              <w:rPr>
                <w:rFonts w:ascii="Arial" w:eastAsia="Calibri" w:hAnsi="Arial" w:cs="Arial"/>
                <w:w w:val="105"/>
                <w:sz w:val="12"/>
                <w:szCs w:val="12"/>
                <w:lang w:eastAsia="en-US"/>
              </w:rPr>
              <w:t xml:space="preserve"> </w:t>
            </w:r>
            <w:r w:rsidR="00E864E7" w:rsidRPr="00E864E7">
              <w:rPr>
                <w:rFonts w:ascii="Arial" w:eastAsia="Calibri" w:hAnsi="Arial" w:cs="Arial"/>
                <w:w w:val="105"/>
                <w:sz w:val="12"/>
                <w:szCs w:val="12"/>
                <w:lang w:val="kk-KZ" w:eastAsia="en-US"/>
              </w:rPr>
              <w:t>келесіні растаймын</w:t>
            </w:r>
            <w:r w:rsidR="00E864E7" w:rsidRPr="00C8606B">
              <w:rPr>
                <w:rFonts w:ascii="Arial" w:eastAsia="Calibri" w:hAnsi="Arial" w:cs="Arial"/>
                <w:w w:val="105"/>
                <w:sz w:val="12"/>
                <w:szCs w:val="12"/>
                <w:lang w:eastAsia="en-US"/>
              </w:rPr>
              <w:t>:</w:t>
            </w:r>
          </w:p>
          <w:p w:rsidR="002E6529" w:rsidRPr="00E864E7" w:rsidRDefault="002E6529" w:rsidP="008479CC">
            <w:pPr>
              <w:autoSpaceDE w:val="0"/>
              <w:autoSpaceDN w:val="0"/>
              <w:jc w:val="both"/>
              <w:rPr>
                <w:rFonts w:ascii="Arial" w:eastAsia="Calibri" w:hAnsi="Arial" w:cs="Arial"/>
                <w:w w:val="105"/>
                <w:sz w:val="12"/>
                <w:szCs w:val="12"/>
                <w:lang w:val="kk-KZ" w:eastAsia="en-US"/>
              </w:rPr>
            </w:pPr>
            <w:r w:rsidRPr="00E864E7">
              <w:rPr>
                <w:rFonts w:ascii="Arial" w:eastAsia="Calibri" w:hAnsi="Arial" w:cs="Arial"/>
                <w:w w:val="105"/>
                <w:sz w:val="12"/>
                <w:szCs w:val="12"/>
                <w:lang w:val="kk-KZ" w:eastAsia="en-US"/>
              </w:rPr>
              <w:t>1) сақтандыру ережелерімен мұқият танысып, көрсетілген сақтандыру Ережелерінің талаптарына сәйкес сақтандыру шартын жасасуға келіседі;</w:t>
            </w:r>
          </w:p>
          <w:p w:rsidR="002E6529" w:rsidRPr="00E864E7" w:rsidRDefault="002E6529" w:rsidP="008479CC">
            <w:pPr>
              <w:autoSpaceDE w:val="0"/>
              <w:autoSpaceDN w:val="0"/>
              <w:jc w:val="both"/>
              <w:rPr>
                <w:rFonts w:ascii="Arial" w:eastAsia="Calibri" w:hAnsi="Arial" w:cs="Arial"/>
                <w:w w:val="105"/>
                <w:sz w:val="12"/>
                <w:szCs w:val="12"/>
                <w:lang w:val="kk-KZ" w:eastAsia="en-US"/>
              </w:rPr>
            </w:pPr>
            <w:r w:rsidRPr="00E864E7">
              <w:rPr>
                <w:rFonts w:ascii="Arial" w:eastAsia="Calibri" w:hAnsi="Arial" w:cs="Arial"/>
                <w:w w:val="105"/>
                <w:sz w:val="12"/>
                <w:szCs w:val="12"/>
                <w:lang w:val="kk-KZ" w:eastAsia="en-US"/>
              </w:rPr>
              <w:t>2) осы сақтандыруға арналған өтініште көрсетілген мәліметтер дұрыс және толық болып табылады (сауалнаманың барлық бағандары толтырылған);</w:t>
            </w:r>
          </w:p>
          <w:p w:rsidR="002E6529" w:rsidRPr="00E864E7" w:rsidRDefault="002E6529" w:rsidP="008479CC">
            <w:pPr>
              <w:autoSpaceDE w:val="0"/>
              <w:autoSpaceDN w:val="0"/>
              <w:jc w:val="both"/>
              <w:rPr>
                <w:rFonts w:ascii="Arial" w:eastAsia="Calibri" w:hAnsi="Arial" w:cs="Arial"/>
                <w:w w:val="105"/>
                <w:sz w:val="12"/>
                <w:szCs w:val="12"/>
                <w:lang w:val="kk-KZ" w:eastAsia="en-US"/>
              </w:rPr>
            </w:pPr>
            <w:r w:rsidRPr="00E864E7">
              <w:rPr>
                <w:rFonts w:ascii="Arial" w:eastAsia="Calibri" w:hAnsi="Arial" w:cs="Arial"/>
                <w:w w:val="105"/>
                <w:sz w:val="12"/>
                <w:szCs w:val="12"/>
                <w:lang w:val="kk-KZ" w:eastAsia="en-US"/>
              </w:rPr>
              <w:t>3) өтініште көрсетілген деректердің өзгергені туралы Сақтандырушыға хабарлайтын болады;</w:t>
            </w:r>
          </w:p>
          <w:p w:rsidR="002E6529" w:rsidRPr="00123FD9" w:rsidRDefault="002E6529" w:rsidP="008479CC">
            <w:pPr>
              <w:autoSpaceDE w:val="0"/>
              <w:autoSpaceDN w:val="0"/>
              <w:jc w:val="both"/>
              <w:rPr>
                <w:rFonts w:ascii="Arial" w:eastAsia="Calibri" w:hAnsi="Arial" w:cs="Arial"/>
                <w:w w:val="105"/>
                <w:sz w:val="12"/>
                <w:szCs w:val="12"/>
                <w:highlight w:val="cyan"/>
                <w:lang w:val="kk-KZ" w:eastAsia="en-US"/>
              </w:rPr>
            </w:pPr>
          </w:p>
          <w:p w:rsidR="002E6529" w:rsidRPr="004D3732" w:rsidRDefault="00E864E7"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Осымен</w:t>
            </w:r>
            <w:r w:rsidRPr="00C8606B">
              <w:rPr>
                <w:rFonts w:ascii="Arial" w:eastAsia="Calibri" w:hAnsi="Arial" w:cs="Arial"/>
                <w:w w:val="105"/>
                <w:sz w:val="12"/>
                <w:szCs w:val="12"/>
                <w:lang w:val="kk-KZ" w:eastAsia="en-US"/>
              </w:rPr>
              <w:t xml:space="preserve">, </w:t>
            </w:r>
            <w:r w:rsidRPr="004D3732">
              <w:rPr>
                <w:rFonts w:ascii="Arial" w:eastAsia="Calibri" w:hAnsi="Arial" w:cs="Arial"/>
                <w:w w:val="105"/>
                <w:sz w:val="12"/>
                <w:szCs w:val="12"/>
                <w:lang w:val="kk-KZ" w:eastAsia="en-US"/>
              </w:rPr>
              <w:t>келесілерге келісімімді растаймын</w:t>
            </w:r>
            <w:r w:rsidRPr="00C8606B">
              <w:rPr>
                <w:rFonts w:ascii="Arial" w:eastAsia="Calibri" w:hAnsi="Arial" w:cs="Arial"/>
                <w:w w:val="105"/>
                <w:sz w:val="12"/>
                <w:szCs w:val="12"/>
                <w:lang w:val="kk-KZ" w:eastAsia="en-US"/>
              </w:rPr>
              <w:t>:</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1) Сақтандырушыдан E-mail-хаттарды алуға, Сақтандырушыға сауалнама жүргізуге қатысуға;</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2) төмендегілер:</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осы сақтандыруға арналған өтініште көрсетілген мәліметтер сақтандыру жағдайының басталу ықтималдығын және оның басталуынан болатын ықтимал шығындардың мөлшерін анықтау үшін елеулі мәнге ие болады;</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сақтандыру жағдайының басталғаны туралы және сақтандыру жағдайының нәтижесінде шығындарды азайту мүмкіндігі туралы уақтылы хабарлау қажет;</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сақтандыру (қайта сақтандыру) ұйымына барлық қажетті ақпаратты беруді қоса алғанда, сақтандыру жағдайын бағалау мен тергеуде ынтымақтастық білдіруге келісемін;</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Сақтандырушы өкілдеріне сақтандыру объектісіне қажетті тексеру және бағалау жүргізуге рұқсат береді;</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егер осы сақтандыруға арналған өтініште көрсетілген мәліметтерде өзгерістер белгілі болса, онда ол осы өзгерістер туралы сақтандыру компаниясына дереу хабарлауға міндетті;</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сақтандыру шарты жасалған жағдайда, осы сақтандыруға өтініш сақтандыру шартының ажырамас бөлігі болып табылады;</w:t>
            </w:r>
          </w:p>
          <w:p w:rsidR="002E6529" w:rsidRPr="004D3732" w:rsidRDefault="002E6529"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тәуекелдерді төмендету бойынша іс-шаралар жоспары болуы тиіс.</w:t>
            </w:r>
          </w:p>
          <w:p w:rsidR="002E6529" w:rsidRDefault="004D3732" w:rsidP="008479CC">
            <w:pPr>
              <w:autoSpaceDE w:val="0"/>
              <w:autoSpaceDN w:val="0"/>
              <w:jc w:val="both"/>
              <w:rPr>
                <w:rFonts w:ascii="Arial" w:eastAsia="Calibri" w:hAnsi="Arial" w:cs="Arial"/>
                <w:w w:val="105"/>
                <w:sz w:val="12"/>
                <w:szCs w:val="12"/>
                <w:lang w:val="kk-KZ" w:eastAsia="en-US"/>
              </w:rPr>
            </w:pPr>
            <w:r w:rsidRPr="004D3732">
              <w:rPr>
                <w:rFonts w:ascii="Arial" w:eastAsia="Calibri" w:hAnsi="Arial" w:cs="Arial"/>
                <w:w w:val="105"/>
                <w:sz w:val="12"/>
                <w:szCs w:val="12"/>
                <w:lang w:val="kk-KZ" w:eastAsia="en-US"/>
              </w:rPr>
              <w:t>- тиісті тексеру үшін Компания маған растайтын құжаттардың түпнұсқаларын не көшірмелерін, соның ішінде ақпарат болып табылатын, қолжетімді көздерден алынған мәліметтерді қамтитын дерекқордан үзінді көшірмелерді сұратуы немесе мемлекеттік дерекқорлармен верификация арқылы тексеру жүргізуі тиіс.</w:t>
            </w:r>
          </w:p>
          <w:p w:rsidR="004D3732" w:rsidRPr="00123FD9" w:rsidRDefault="004D3732" w:rsidP="008479CC">
            <w:pPr>
              <w:autoSpaceDE w:val="0"/>
              <w:autoSpaceDN w:val="0"/>
              <w:jc w:val="both"/>
              <w:rPr>
                <w:rFonts w:ascii="Arial" w:eastAsia="Calibri" w:hAnsi="Arial" w:cs="Arial"/>
                <w:w w:val="105"/>
                <w:sz w:val="12"/>
                <w:szCs w:val="12"/>
                <w:highlight w:val="cyan"/>
                <w:lang w:val="kk-KZ" w:eastAsia="en-US"/>
              </w:rPr>
            </w:pPr>
          </w:p>
          <w:p w:rsidR="00D24194" w:rsidRPr="00D24194" w:rsidRDefault="00D24194" w:rsidP="00D24194">
            <w:pPr>
              <w:jc w:val="both"/>
              <w:rPr>
                <w:rFonts w:ascii="Arial" w:hAnsi="Arial" w:cs="Arial"/>
                <w:sz w:val="12"/>
                <w:szCs w:val="12"/>
                <w:lang w:val="kk-KZ"/>
              </w:rPr>
            </w:pPr>
            <w:r w:rsidRPr="00D24194">
              <w:rPr>
                <w:rFonts w:ascii="Arial" w:hAnsi="Arial" w:cs="Arial"/>
                <w:sz w:val="12"/>
                <w:szCs w:val="12"/>
                <w:lang w:val="kk-KZ"/>
              </w:rPr>
              <w:t>Сақтандыру сыйлықақысын төлеу арқылы жоғарыда көрсетілген ақпараттың дұрыстығын растаймын және осы сауалнамада көрсетілген деректердің (КЖ/ТҚҚ бойынша ақпараттың) өзгеруі туралы ақпаратты дереу ұсынуға міндеттенемін.</w:t>
            </w:r>
          </w:p>
          <w:p w:rsidR="00D24194" w:rsidRDefault="00D24194" w:rsidP="00D24194">
            <w:pPr>
              <w:jc w:val="both"/>
              <w:rPr>
                <w:rFonts w:ascii="Arial" w:hAnsi="Arial" w:cs="Arial"/>
                <w:sz w:val="12"/>
                <w:szCs w:val="12"/>
                <w:lang w:val="kk-KZ"/>
              </w:rPr>
            </w:pPr>
            <w:r w:rsidRPr="00D24194">
              <w:rPr>
                <w:rFonts w:ascii="Arial" w:hAnsi="Arial" w:cs="Arial"/>
                <w:sz w:val="12"/>
                <w:szCs w:val="12"/>
                <w:lang w:val="kk-KZ"/>
              </w:rPr>
              <w:t>Осы сауалнамада көрсетілген деректер нақты деректерден өзгеше болған жағдайда - Сақтандырушының кеңсесіне жүгіну жолымен 2 (екі) жұмыс күні ішінде анық ақпарат беруге міндеттенемін.</w:t>
            </w:r>
          </w:p>
          <w:p w:rsidR="00123FD9" w:rsidRPr="00123FD9" w:rsidRDefault="00123FD9" w:rsidP="00123FD9">
            <w:pPr>
              <w:jc w:val="both"/>
              <w:rPr>
                <w:rFonts w:ascii="Arial" w:hAnsi="Arial" w:cs="Arial"/>
                <w:sz w:val="12"/>
                <w:szCs w:val="12"/>
                <w:lang w:val="kk-KZ"/>
              </w:rPr>
            </w:pPr>
            <w:r w:rsidRPr="00123FD9">
              <w:rPr>
                <w:rFonts w:ascii="Arial" w:hAnsi="Arial" w:cs="Arial"/>
                <w:sz w:val="12"/>
                <w:szCs w:val="12"/>
                <w:lang w:val="kk-KZ"/>
              </w:rPr>
              <w:t>Өзінің қолымен Сақтанушы Сақтандырушының немесе үшінші тұлғаның “Дербес деректер және олардың қорғанысы туралы”  №94-V  ҚР Заңына сәйкес Сақтанушының, Сақтандырылушының (Пайда алушының) дербес деректерін жинауға, өңдеуге, сақтауға және таратуға өзінің келісімін және Сақтандырылушының (пайда алушының) келісімін, келесі келісімді қоса отырып, растайды:</w:t>
            </w:r>
          </w:p>
          <w:p w:rsidR="00123FD9" w:rsidRPr="00123FD9" w:rsidRDefault="00123FD9" w:rsidP="00860C87">
            <w:pPr>
              <w:pStyle w:val="a5"/>
              <w:numPr>
                <w:ilvl w:val="1"/>
                <w:numId w:val="8"/>
              </w:numPr>
              <w:ind w:left="203" w:hanging="174"/>
              <w:jc w:val="both"/>
              <w:rPr>
                <w:rFonts w:ascii="Arial" w:hAnsi="Arial" w:cs="Arial"/>
                <w:sz w:val="12"/>
                <w:szCs w:val="12"/>
                <w:lang w:val="kk-KZ"/>
              </w:rPr>
            </w:pPr>
            <w:r w:rsidRPr="00123FD9">
              <w:rPr>
                <w:rFonts w:ascii="Arial" w:hAnsi="Arial" w:cs="Arial"/>
                <w:sz w:val="12"/>
                <w:szCs w:val="12"/>
                <w:lang w:val="kk-KZ"/>
              </w:rPr>
              <w:lastRenderedPageBreak/>
              <w:t>“Мемлекеттік несие бюросы” акционерлік қоғамынан (әрі қарай – Бюро) Сақтандырушының  деректерді алуына;</w:t>
            </w:r>
          </w:p>
          <w:p w:rsidR="00123FD9" w:rsidRPr="00123FD9" w:rsidRDefault="00123FD9" w:rsidP="00860C87">
            <w:pPr>
              <w:pStyle w:val="a5"/>
              <w:numPr>
                <w:ilvl w:val="1"/>
                <w:numId w:val="8"/>
              </w:numPr>
              <w:ind w:left="203" w:hanging="174"/>
              <w:jc w:val="both"/>
              <w:rPr>
                <w:rFonts w:ascii="Arial" w:hAnsi="Arial" w:cs="Arial"/>
                <w:sz w:val="12"/>
                <w:szCs w:val="12"/>
                <w:lang w:val="kk-KZ"/>
              </w:rPr>
            </w:pPr>
            <w:r w:rsidRPr="00123FD9">
              <w:rPr>
                <w:rFonts w:ascii="Arial" w:hAnsi="Arial" w:cs="Arial"/>
                <w:sz w:val="12"/>
                <w:szCs w:val="12"/>
                <w:lang w:val="kk-KZ"/>
              </w:rPr>
              <w:t>Бюроның мемлекеттік деректер қоры иеленушілерінің Сақтанушы (Cақтандырылушы, Пайда алушы) туралы ақпаратты тікелей немесе үшінші тұлғалар арқылы беруіне;</w:t>
            </w:r>
          </w:p>
          <w:p w:rsidR="00123FD9" w:rsidRPr="00123FD9" w:rsidRDefault="00123FD9" w:rsidP="00860C87">
            <w:pPr>
              <w:pStyle w:val="a5"/>
              <w:numPr>
                <w:ilvl w:val="1"/>
                <w:numId w:val="8"/>
              </w:numPr>
              <w:ind w:left="203" w:hanging="174"/>
              <w:jc w:val="both"/>
              <w:rPr>
                <w:rFonts w:ascii="Arial" w:hAnsi="Arial" w:cs="Arial"/>
                <w:sz w:val="12"/>
                <w:szCs w:val="12"/>
                <w:lang w:val="kk-KZ"/>
              </w:rPr>
            </w:pPr>
            <w:r w:rsidRPr="00123FD9">
              <w:rPr>
                <w:rFonts w:ascii="Arial" w:hAnsi="Arial" w:cs="Arial"/>
                <w:sz w:val="12"/>
                <w:szCs w:val="12"/>
                <w:lang w:val="kk-KZ"/>
              </w:rPr>
              <w:t>Қазақстан Республикасы Үкіметінің шешімі бойынша Қазақстан Республикасының заңнамасына сәйкес мемлекеттік қызметтер көрсету жөніндегі қызметті жүзеге асыратын заңды тұлғаның Сақтанушы, Cақтандырылушы (Пайда алушы) туралы қолда бар және болашақта келіп түсетін ақпаратты Бюроға және Бюро арқылы Сақтандырушыға беруіне;</w:t>
            </w:r>
          </w:p>
          <w:p w:rsidR="00123FD9" w:rsidRPr="00123FD9" w:rsidRDefault="00123FD9" w:rsidP="00860C87">
            <w:pPr>
              <w:pStyle w:val="a5"/>
              <w:numPr>
                <w:ilvl w:val="1"/>
                <w:numId w:val="8"/>
              </w:numPr>
              <w:ind w:left="203" w:hanging="174"/>
              <w:jc w:val="both"/>
              <w:rPr>
                <w:rFonts w:ascii="Arial" w:hAnsi="Arial" w:cs="Arial"/>
                <w:sz w:val="12"/>
                <w:szCs w:val="12"/>
                <w:lang w:val="kk-KZ"/>
              </w:rPr>
            </w:pPr>
            <w:r w:rsidRPr="00123FD9">
              <w:rPr>
                <w:rFonts w:ascii="Arial" w:hAnsi="Arial" w:cs="Arial"/>
                <w:sz w:val="12"/>
                <w:szCs w:val="12"/>
                <w:lang w:val="kk-KZ"/>
              </w:rPr>
              <w:t>дербес деректерді тра</w:t>
            </w:r>
            <w:bookmarkStart w:id="8" w:name="_GoBack"/>
            <w:bookmarkEnd w:id="8"/>
            <w:r w:rsidRPr="00123FD9">
              <w:rPr>
                <w:rFonts w:ascii="Arial" w:hAnsi="Arial" w:cs="Arial"/>
                <w:sz w:val="12"/>
                <w:szCs w:val="12"/>
                <w:lang w:val="kk-KZ"/>
              </w:rPr>
              <w:t>нсшекаралық таратуға және дербес деректерді үшінші тұлғаларға таратуға;</w:t>
            </w:r>
          </w:p>
          <w:p w:rsidR="00123FD9" w:rsidRPr="00123FD9" w:rsidRDefault="00123FD9" w:rsidP="00860C87">
            <w:pPr>
              <w:pStyle w:val="a5"/>
              <w:numPr>
                <w:ilvl w:val="1"/>
                <w:numId w:val="8"/>
              </w:numPr>
              <w:ind w:left="203" w:hanging="174"/>
              <w:jc w:val="both"/>
              <w:rPr>
                <w:rFonts w:ascii="Arial" w:hAnsi="Arial" w:cs="Arial"/>
                <w:sz w:val="12"/>
                <w:szCs w:val="12"/>
                <w:lang w:val="kk-KZ"/>
              </w:rPr>
            </w:pPr>
            <w:r w:rsidRPr="00123FD9">
              <w:rPr>
                <w:rFonts w:ascii="Arial" w:hAnsi="Arial" w:cs="Arial"/>
                <w:sz w:val="12"/>
                <w:szCs w:val="12"/>
                <w:lang w:val="kk-KZ"/>
              </w:rPr>
              <w:t>ҚР Азаматтық кодексінің 830-бабының 4-тармағына сәйкес Сақтандырушының сақтандыру құпиясын келесі тұлғаларға ашуына: "NOMAD Life "Өмірді сақтандыру компаниясы" АҚ және "NOMAD Digital Financial Services" ЖШС, жалпы сақтандырушы қызметінің мақсаттарын іске асыру үшін.</w:t>
            </w:r>
          </w:p>
          <w:p w:rsidR="00123FD9" w:rsidRPr="00123FD9" w:rsidRDefault="00123FD9" w:rsidP="00123FD9">
            <w:pPr>
              <w:jc w:val="both"/>
              <w:rPr>
                <w:rFonts w:ascii="Arial" w:hAnsi="Arial" w:cs="Arial"/>
                <w:sz w:val="12"/>
                <w:szCs w:val="12"/>
                <w:lang w:val="kk-KZ"/>
              </w:rPr>
            </w:pPr>
            <w:r w:rsidRPr="00123FD9">
              <w:rPr>
                <w:rFonts w:ascii="Arial" w:hAnsi="Arial" w:cs="Arial"/>
                <w:sz w:val="12"/>
                <w:szCs w:val="12"/>
                <w:lang w:val="kk-KZ"/>
              </w:rPr>
              <w:t>2. Дербес деректерді сақтау мерзімін Cақтандырушы дербес деректерді одан әрі сақтау қажеттілігі өткенге дейін айқындайды. Дербес деректерді пайдалану Cақтандырушы не үшінші тұлға Шарттың және / немесе Қазақстан Республикасы заңнамасының талаптарын орындау мақсатында, сондай-ақ жалпы Cақтандырушы қызметінің мақсаттарын іске асыру үшін жүзеге асырылады.</w:t>
            </w:r>
          </w:p>
          <w:p w:rsidR="00123FD9" w:rsidRPr="00123FD9" w:rsidRDefault="00123FD9" w:rsidP="00123FD9">
            <w:pPr>
              <w:jc w:val="both"/>
              <w:rPr>
                <w:rFonts w:ascii="Arial" w:hAnsi="Arial" w:cs="Arial"/>
                <w:sz w:val="12"/>
                <w:szCs w:val="12"/>
                <w:lang w:val="kk-KZ"/>
              </w:rPr>
            </w:pPr>
            <w:r w:rsidRPr="00123FD9">
              <w:rPr>
                <w:rFonts w:ascii="Arial" w:hAnsi="Arial" w:cs="Arial"/>
                <w:sz w:val="12"/>
                <w:szCs w:val="12"/>
                <w:lang w:val="kk-KZ"/>
              </w:rPr>
              <w:t>3.Сақтанушы Cақтандырылушыдан (Пайда алушыдан) Сақтандырушының не үшінші тұлғаның Сақтандырылушының (Пайда алушының) дербес деректерін жинауына және өңдеуіне,  1)-5) 1 т. санамаланған келісімді қоса алғанда, жазбаша келісімді талап етуге міндетті.</w:t>
            </w:r>
          </w:p>
          <w:p w:rsidR="002E6529" w:rsidRPr="00123FD9" w:rsidRDefault="00123FD9" w:rsidP="00123FD9">
            <w:pPr>
              <w:autoSpaceDE w:val="0"/>
              <w:autoSpaceDN w:val="0"/>
              <w:jc w:val="both"/>
              <w:rPr>
                <w:rFonts w:ascii="Arial" w:eastAsia="Calibri" w:hAnsi="Arial" w:cs="Arial"/>
                <w:w w:val="105"/>
                <w:sz w:val="12"/>
                <w:szCs w:val="12"/>
                <w:highlight w:val="cyan"/>
                <w:lang w:val="kk-KZ" w:eastAsia="en-US"/>
              </w:rPr>
            </w:pPr>
            <w:r w:rsidRPr="00123FD9">
              <w:rPr>
                <w:rFonts w:ascii="Arial" w:hAnsi="Arial" w:cs="Arial"/>
                <w:sz w:val="12"/>
                <w:szCs w:val="12"/>
                <w:lang w:val="kk-KZ"/>
              </w:rPr>
              <w:t>4. Сақтанушы 1)-5) 1 т-да санамаланған келісімді қоса алғанда, Сақтандырушының не үшінші тұлғаның Сақтандырылушының (Пайда алушының) дербес деректерін жинауына және өңдеуіне Сақтандырылушының (Пайда алушының) келісімінің жоқтығы үшін жауапты болады.</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Қажет болған жағдайда қылмыстық жолмен алынған кірістерді заңдастыруға (жылыстатуға) және терроризмді қаржыландыруға қарсы іс-қимыл бойынша ҚР заңнамасының талаптарын сақтау мақсатында компания сұратқан барлық қажетті құжаттарды ұсынуға міндеттен</w:t>
            </w:r>
            <w:r w:rsidR="00CB318F" w:rsidRPr="00733392">
              <w:rPr>
                <w:rFonts w:ascii="Arial" w:eastAsia="Calibri" w:hAnsi="Arial" w:cs="Arial"/>
                <w:w w:val="105"/>
                <w:sz w:val="12"/>
                <w:szCs w:val="12"/>
                <w:lang w:val="kk-KZ" w:eastAsia="en-US"/>
              </w:rPr>
              <w:t>емін</w:t>
            </w:r>
            <w:r w:rsidRPr="00733392">
              <w:rPr>
                <w:rFonts w:ascii="Arial" w:eastAsia="Calibri" w:hAnsi="Arial" w:cs="Arial"/>
                <w:w w:val="105"/>
                <w:sz w:val="12"/>
                <w:szCs w:val="12"/>
                <w:lang w:val="kk-KZ" w:eastAsia="en-US"/>
              </w:rPr>
              <w:t>.</w:t>
            </w:r>
          </w:p>
          <w:p w:rsidR="002E6529" w:rsidRPr="00733392" w:rsidRDefault="002E6529" w:rsidP="008479CC">
            <w:pPr>
              <w:autoSpaceDE w:val="0"/>
              <w:autoSpaceDN w:val="0"/>
              <w:jc w:val="both"/>
              <w:rPr>
                <w:rFonts w:ascii="Arial" w:eastAsia="Calibri" w:hAnsi="Arial" w:cs="Arial"/>
                <w:w w:val="105"/>
                <w:sz w:val="12"/>
                <w:szCs w:val="12"/>
                <w:lang w:val="kk-KZ" w:eastAsia="en-US"/>
              </w:rPr>
            </w:pPr>
            <w:bookmarkStart w:id="9" w:name="_Hlk90911982"/>
            <w:r w:rsidRPr="00733392">
              <w:rPr>
                <w:rFonts w:ascii="Arial" w:eastAsia="Calibri" w:hAnsi="Arial" w:cs="Arial"/>
                <w:w w:val="105"/>
                <w:sz w:val="12"/>
                <w:szCs w:val="12"/>
                <w:lang w:val="kk-KZ" w:eastAsia="en-US"/>
              </w:rPr>
              <w:t>Осы</w:t>
            </w:r>
            <w:r w:rsidR="00CB318F" w:rsidRPr="00733392">
              <w:rPr>
                <w:rFonts w:ascii="Arial" w:eastAsia="Calibri" w:hAnsi="Arial" w:cs="Arial"/>
                <w:w w:val="105"/>
                <w:sz w:val="12"/>
                <w:szCs w:val="12"/>
                <w:lang w:val="kk-KZ" w:eastAsia="en-US"/>
              </w:rPr>
              <w:t>мен</w:t>
            </w:r>
            <w:r w:rsidRPr="00733392">
              <w:rPr>
                <w:rFonts w:ascii="Arial" w:eastAsia="Calibri" w:hAnsi="Arial" w:cs="Arial"/>
                <w:w w:val="105"/>
                <w:sz w:val="12"/>
                <w:szCs w:val="12"/>
                <w:lang w:val="kk-KZ" w:eastAsia="en-US"/>
              </w:rPr>
              <w:t>,</w:t>
            </w:r>
            <w:r w:rsidR="00CB318F" w:rsidRPr="00733392">
              <w:rPr>
                <w:rFonts w:ascii="Arial" w:eastAsia="Calibri" w:hAnsi="Arial" w:cs="Arial"/>
                <w:w w:val="105"/>
                <w:sz w:val="12"/>
                <w:szCs w:val="12"/>
                <w:lang w:val="kk-KZ" w:eastAsia="en-US"/>
              </w:rPr>
              <w:t xml:space="preserve"> </w:t>
            </w:r>
            <w:r w:rsidRPr="00733392">
              <w:rPr>
                <w:rFonts w:ascii="Arial" w:eastAsia="Calibri" w:hAnsi="Arial" w:cs="Arial"/>
                <w:w w:val="105"/>
                <w:sz w:val="12"/>
                <w:szCs w:val="12"/>
                <w:lang w:val="kk-KZ" w:eastAsia="en-US"/>
              </w:rPr>
              <w:t>жүзеге асыратын операция Қылмыстық жолмен алынған кірістерді заңдастырумен (жылыстатумен) және террорис</w:t>
            </w:r>
            <w:r w:rsidR="00CB318F" w:rsidRPr="00733392">
              <w:rPr>
                <w:rFonts w:ascii="Arial" w:eastAsia="Calibri" w:hAnsi="Arial" w:cs="Arial"/>
                <w:w w:val="105"/>
                <w:sz w:val="12"/>
                <w:szCs w:val="12"/>
                <w:lang w:val="kk-KZ" w:eastAsia="en-US"/>
              </w:rPr>
              <w:t>т</w:t>
            </w:r>
            <w:r w:rsidRPr="00733392">
              <w:rPr>
                <w:rFonts w:ascii="Arial" w:eastAsia="Calibri" w:hAnsi="Arial" w:cs="Arial"/>
                <w:w w:val="105"/>
                <w:sz w:val="12"/>
                <w:szCs w:val="12"/>
                <w:lang w:val="kk-KZ" w:eastAsia="en-US"/>
              </w:rPr>
              <w:t>тік қызметті қаржыландырумен, жаппай қырып-жою қаруын таратумен және оны қаржыландырумен байланысты емес екенін растай</w:t>
            </w:r>
            <w:bookmarkEnd w:id="9"/>
            <w:r w:rsidR="00CB318F" w:rsidRPr="00733392">
              <w:rPr>
                <w:rFonts w:ascii="Arial" w:eastAsia="Calibri" w:hAnsi="Arial" w:cs="Arial"/>
                <w:w w:val="105"/>
                <w:sz w:val="12"/>
                <w:szCs w:val="12"/>
                <w:lang w:val="kk-KZ" w:eastAsia="en-US"/>
              </w:rPr>
              <w:t>мын.</w:t>
            </w:r>
          </w:p>
          <w:p w:rsidR="002E6529" w:rsidRPr="00C8606B" w:rsidRDefault="00CB318F"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Келесі құжаттарды ұсынуға міндеттенемін</w:t>
            </w:r>
            <w:r w:rsidRPr="00C8606B">
              <w:rPr>
                <w:rFonts w:ascii="Arial" w:eastAsia="Calibri" w:hAnsi="Arial" w:cs="Arial"/>
                <w:w w:val="105"/>
                <w:sz w:val="12"/>
                <w:szCs w:val="12"/>
                <w:lang w:val="kk-KZ" w:eastAsia="en-US"/>
              </w:rPr>
              <w:t>:</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1) Қазақстан Республикасының резиденті емес жеке тұлғалар үшін:</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 егер Қазақстан Республикасы ратификациялаған халықаралық шарттарда өзгеше көзделмесе, резидент емес жеке тұлғаның Қазақстан Республикасының аумағына келу, кету және болу құқығы үшін Қазақстан Республикасының уәкілетті органдарында тіркелгенін куәландыратын құжат.</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2)</w:t>
            </w:r>
            <w:r w:rsidR="00CB318F" w:rsidRPr="00733392">
              <w:rPr>
                <w:rFonts w:ascii="Arial" w:eastAsia="Calibri" w:hAnsi="Arial" w:cs="Arial"/>
                <w:w w:val="105"/>
                <w:sz w:val="12"/>
                <w:szCs w:val="12"/>
                <w:lang w:val="kk-KZ" w:eastAsia="en-US"/>
              </w:rPr>
              <w:t xml:space="preserve"> Қазақстан Республикасының резиденттері - жеке тұлғалар үшін: </w:t>
            </w:r>
            <w:r w:rsidRPr="00733392">
              <w:rPr>
                <w:rFonts w:ascii="Arial" w:eastAsia="Calibri" w:hAnsi="Arial" w:cs="Arial"/>
                <w:w w:val="105"/>
                <w:sz w:val="12"/>
                <w:szCs w:val="12"/>
                <w:lang w:val="kk-KZ" w:eastAsia="en-US"/>
              </w:rPr>
              <w:t xml:space="preserve"> </w:t>
            </w:r>
            <w:bookmarkStart w:id="10" w:name="_Hlk92811102"/>
            <w:r w:rsidRPr="00733392">
              <w:rPr>
                <w:rFonts w:ascii="Arial" w:eastAsia="Calibri" w:hAnsi="Arial" w:cs="Arial"/>
                <w:w w:val="105"/>
                <w:sz w:val="12"/>
                <w:szCs w:val="12"/>
                <w:lang w:val="kk-KZ" w:eastAsia="en-US"/>
              </w:rPr>
              <w:t>жеке басын куәландыратын құжат, ал жеке кәсіпкерлік қызметті жүзеге асыратын</w:t>
            </w:r>
            <w:r w:rsidR="00733392" w:rsidRPr="00733392">
              <w:rPr>
                <w:rFonts w:ascii="Arial" w:eastAsia="Calibri" w:hAnsi="Arial" w:cs="Arial"/>
                <w:w w:val="105"/>
                <w:sz w:val="12"/>
                <w:szCs w:val="12"/>
                <w:lang w:val="kk-KZ" w:eastAsia="en-US"/>
              </w:rPr>
              <w:t xml:space="preserve"> </w:t>
            </w:r>
            <w:r w:rsidRPr="00733392">
              <w:rPr>
                <w:rFonts w:ascii="Arial" w:eastAsia="Calibri" w:hAnsi="Arial" w:cs="Arial"/>
                <w:w w:val="105"/>
                <w:sz w:val="12"/>
                <w:szCs w:val="12"/>
                <w:lang w:val="kk-KZ" w:eastAsia="en-US"/>
              </w:rPr>
              <w:t>тұлғалар</w:t>
            </w:r>
            <w:bookmarkEnd w:id="10"/>
            <w:r w:rsidR="00733392" w:rsidRPr="00733392">
              <w:rPr>
                <w:rFonts w:ascii="Arial" w:eastAsia="Calibri" w:hAnsi="Arial" w:cs="Arial"/>
                <w:w w:val="105"/>
                <w:sz w:val="12"/>
                <w:szCs w:val="12"/>
                <w:lang w:val="kk-KZ" w:eastAsia="en-US"/>
              </w:rPr>
              <w:t xml:space="preserve"> үшін:</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 мемлекеттік тіркеуден өту дерегін растайтын, уәкілетті органмен берілген құжат.</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3) Егер Сақтанушының (өтініш берушінің) атынан оның өкілі әрекет етсе: Сақтанушының (өтініш берушінің) өкілдері - Қазақстан Республикасының резиденттері үшін:</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 жеке басын куәландыратын құжат;</w:t>
            </w:r>
          </w:p>
          <w:p w:rsidR="002E6529" w:rsidRPr="00733392" w:rsidRDefault="002E6529" w:rsidP="008479CC">
            <w:pPr>
              <w:autoSpaceDE w:val="0"/>
              <w:autoSpaceDN w:val="0"/>
              <w:jc w:val="both"/>
              <w:rPr>
                <w:rFonts w:ascii="Arial" w:eastAsia="Calibri" w:hAnsi="Arial" w:cs="Arial"/>
                <w:w w:val="105"/>
                <w:sz w:val="12"/>
                <w:szCs w:val="12"/>
                <w:lang w:val="kk-KZ" w:eastAsia="en-US"/>
              </w:rPr>
            </w:pPr>
            <w:r w:rsidRPr="00733392">
              <w:rPr>
                <w:rFonts w:ascii="Arial" w:eastAsia="Calibri" w:hAnsi="Arial" w:cs="Arial"/>
                <w:w w:val="105"/>
                <w:sz w:val="12"/>
                <w:szCs w:val="12"/>
                <w:lang w:val="kk-KZ" w:eastAsia="en-US"/>
              </w:rPr>
              <w:t>- Сақтанушы (өтініш беруші) өкілінің Сақтанушының (өтініш берушінің) атынан ақшамен (немесе) өзге мүлікпен операциялар жасауға, оның ішінде Сақтанушының (өтініш берушінің) құжаттарына қол қоюға өкілеттігін растайтын құжаттар.</w:t>
            </w:r>
          </w:p>
          <w:p w:rsidR="002E6529" w:rsidRPr="00123FD9" w:rsidRDefault="002E6529" w:rsidP="002E6529">
            <w:pPr>
              <w:autoSpaceDE w:val="0"/>
              <w:autoSpaceDN w:val="0"/>
              <w:jc w:val="both"/>
              <w:rPr>
                <w:rFonts w:ascii="Arial" w:eastAsia="Calibri" w:hAnsi="Arial" w:cs="Arial"/>
                <w:sz w:val="12"/>
                <w:szCs w:val="12"/>
                <w:highlight w:val="cyan"/>
                <w:lang w:val="kk-KZ" w:eastAsia="en-US"/>
              </w:rPr>
            </w:pPr>
          </w:p>
        </w:tc>
      </w:tr>
      <w:tr w:rsidR="002E6529" w:rsidRPr="00860C87" w:rsidTr="002E6529">
        <w:tc>
          <w:tcPr>
            <w:tcW w:w="5245" w:type="dxa"/>
            <w:shd w:val="clear" w:color="auto" w:fill="auto"/>
          </w:tcPr>
          <w:p w:rsidR="00C46C7B" w:rsidRPr="008727D9" w:rsidRDefault="00C46C7B" w:rsidP="00C8606B">
            <w:pPr>
              <w:autoSpaceDE w:val="0"/>
              <w:autoSpaceDN w:val="0"/>
              <w:jc w:val="both"/>
              <w:rPr>
                <w:rFonts w:ascii="Arial" w:eastAsia="Calibri" w:hAnsi="Arial" w:cs="Arial"/>
                <w:w w:val="105"/>
                <w:sz w:val="12"/>
                <w:szCs w:val="12"/>
                <w:lang w:val="kk-KZ" w:eastAsia="en-US"/>
              </w:rPr>
            </w:pPr>
            <w:r>
              <w:rPr>
                <w:rFonts w:ascii="Arial" w:eastAsia="Calibri" w:hAnsi="Arial" w:cs="Arial"/>
                <w:w w:val="105"/>
                <w:sz w:val="12"/>
                <w:szCs w:val="12"/>
                <w:lang w:val="kk-KZ" w:eastAsia="en-US"/>
              </w:rPr>
              <w:lastRenderedPageBreak/>
              <w:t>Уплатой страховой премии подтверждаю свое согласие с данными отраженными в настоящем заявлении, с у</w:t>
            </w:r>
            <w:r w:rsidR="00355D80">
              <w:rPr>
                <w:rFonts w:ascii="Arial" w:eastAsia="Calibri" w:hAnsi="Arial" w:cs="Arial"/>
                <w:w w:val="105"/>
                <w:sz w:val="12"/>
                <w:szCs w:val="12"/>
                <w:lang w:val="en-US" w:eastAsia="en-US"/>
              </w:rPr>
              <w:t>c</w:t>
            </w:r>
            <w:r>
              <w:rPr>
                <w:rFonts w:ascii="Arial" w:eastAsia="Calibri" w:hAnsi="Arial" w:cs="Arial"/>
                <w:w w:val="105"/>
                <w:sz w:val="12"/>
                <w:szCs w:val="12"/>
                <w:lang w:val="kk-KZ" w:eastAsia="en-US"/>
              </w:rPr>
              <w:t>ловиями Полиса-Оферты и Правил страхования.</w:t>
            </w:r>
          </w:p>
        </w:tc>
        <w:tc>
          <w:tcPr>
            <w:tcW w:w="5103" w:type="dxa"/>
            <w:shd w:val="clear" w:color="auto" w:fill="auto"/>
          </w:tcPr>
          <w:p w:rsidR="002E6529" w:rsidRPr="00733392" w:rsidRDefault="00733392" w:rsidP="008479CC">
            <w:pPr>
              <w:autoSpaceDE w:val="0"/>
              <w:autoSpaceDN w:val="0"/>
              <w:jc w:val="both"/>
              <w:rPr>
                <w:rFonts w:ascii="Arial" w:eastAsia="Calibri" w:hAnsi="Arial" w:cs="Arial"/>
                <w:w w:val="105"/>
                <w:sz w:val="12"/>
                <w:szCs w:val="12"/>
                <w:highlight w:val="cyan"/>
                <w:lang w:val="kk-KZ" w:eastAsia="en-US"/>
              </w:rPr>
            </w:pPr>
            <w:r>
              <w:rPr>
                <w:rFonts w:ascii="Arial" w:eastAsia="Calibri" w:hAnsi="Arial" w:cs="Arial"/>
                <w:w w:val="105"/>
                <w:sz w:val="12"/>
                <w:szCs w:val="12"/>
                <w:lang w:val="kk-KZ" w:eastAsia="en-US"/>
              </w:rPr>
              <w:t>Сақтандыру сыйлықақысын төлеу арқылы осы өтініште көрсетілген деректер, Полис-Оферта және Сақтандыру қағидаларының талаптарымен өз келісімімді растаймын</w:t>
            </w:r>
            <w:r w:rsidRPr="00733392">
              <w:rPr>
                <w:rFonts w:ascii="Arial" w:eastAsia="Calibri" w:hAnsi="Arial" w:cs="Arial"/>
                <w:w w:val="105"/>
                <w:sz w:val="12"/>
                <w:szCs w:val="12"/>
                <w:lang w:val="kk-KZ" w:eastAsia="en-US"/>
              </w:rPr>
              <w:t xml:space="preserve">. </w:t>
            </w:r>
          </w:p>
        </w:tc>
      </w:tr>
    </w:tbl>
    <w:p w:rsidR="002E6529" w:rsidRPr="00733392" w:rsidRDefault="002E6529" w:rsidP="00101DE5">
      <w:pPr>
        <w:rPr>
          <w:lang w:val="kk-KZ"/>
        </w:rPr>
      </w:pPr>
    </w:p>
    <w:sectPr w:rsidR="002E6529" w:rsidRPr="00733392" w:rsidSect="0019353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14BA"/>
    <w:multiLevelType w:val="hybridMultilevel"/>
    <w:tmpl w:val="9A16C63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32060"/>
    <w:multiLevelType w:val="hybridMultilevel"/>
    <w:tmpl w:val="76BC89E4"/>
    <w:lvl w:ilvl="0" w:tplc="5D9E1002">
      <w:start w:val="1"/>
      <w:numFmt w:val="decimal"/>
      <w:lvlText w:val="%1)"/>
      <w:lvlJc w:val="left"/>
      <w:pPr>
        <w:ind w:left="148" w:hanging="113"/>
      </w:pPr>
      <w:rPr>
        <w:rFonts w:ascii="Arial" w:eastAsia="Times New Roman" w:hAnsi="Arial" w:cs="Arial" w:hint="default"/>
        <w:w w:val="103"/>
        <w:sz w:val="12"/>
        <w:szCs w:val="10"/>
      </w:rPr>
    </w:lvl>
    <w:lvl w:ilvl="1" w:tplc="4AB4691C">
      <w:numFmt w:val="bullet"/>
      <w:lvlText w:val="•"/>
      <w:lvlJc w:val="left"/>
      <w:pPr>
        <w:ind w:left="1214" w:hanging="113"/>
      </w:pPr>
      <w:rPr>
        <w:rFonts w:hint="default"/>
      </w:rPr>
    </w:lvl>
    <w:lvl w:ilvl="2" w:tplc="CCF200E2">
      <w:numFmt w:val="bullet"/>
      <w:lvlText w:val="•"/>
      <w:lvlJc w:val="left"/>
      <w:pPr>
        <w:ind w:left="2288" w:hanging="113"/>
      </w:pPr>
      <w:rPr>
        <w:rFonts w:hint="default"/>
      </w:rPr>
    </w:lvl>
    <w:lvl w:ilvl="3" w:tplc="253CBEF6">
      <w:numFmt w:val="bullet"/>
      <w:lvlText w:val="•"/>
      <w:lvlJc w:val="left"/>
      <w:pPr>
        <w:ind w:left="3362" w:hanging="113"/>
      </w:pPr>
      <w:rPr>
        <w:rFonts w:hint="default"/>
      </w:rPr>
    </w:lvl>
    <w:lvl w:ilvl="4" w:tplc="64C8BF9A">
      <w:numFmt w:val="bullet"/>
      <w:lvlText w:val="•"/>
      <w:lvlJc w:val="left"/>
      <w:pPr>
        <w:ind w:left="4436" w:hanging="113"/>
      </w:pPr>
      <w:rPr>
        <w:rFonts w:hint="default"/>
      </w:rPr>
    </w:lvl>
    <w:lvl w:ilvl="5" w:tplc="1396B4B6">
      <w:numFmt w:val="bullet"/>
      <w:lvlText w:val="•"/>
      <w:lvlJc w:val="left"/>
      <w:pPr>
        <w:ind w:left="5510" w:hanging="113"/>
      </w:pPr>
      <w:rPr>
        <w:rFonts w:hint="default"/>
      </w:rPr>
    </w:lvl>
    <w:lvl w:ilvl="6" w:tplc="54C46C44">
      <w:numFmt w:val="bullet"/>
      <w:lvlText w:val="•"/>
      <w:lvlJc w:val="left"/>
      <w:pPr>
        <w:ind w:left="6584" w:hanging="113"/>
      </w:pPr>
      <w:rPr>
        <w:rFonts w:hint="default"/>
      </w:rPr>
    </w:lvl>
    <w:lvl w:ilvl="7" w:tplc="0A409ACE">
      <w:numFmt w:val="bullet"/>
      <w:lvlText w:val="•"/>
      <w:lvlJc w:val="left"/>
      <w:pPr>
        <w:ind w:left="7658" w:hanging="113"/>
      </w:pPr>
      <w:rPr>
        <w:rFonts w:hint="default"/>
      </w:rPr>
    </w:lvl>
    <w:lvl w:ilvl="8" w:tplc="78921E0A">
      <w:numFmt w:val="bullet"/>
      <w:lvlText w:val="•"/>
      <w:lvlJc w:val="left"/>
      <w:pPr>
        <w:ind w:left="8732" w:hanging="113"/>
      </w:pPr>
      <w:rPr>
        <w:rFonts w:hint="default"/>
      </w:rPr>
    </w:lvl>
  </w:abstractNum>
  <w:abstractNum w:abstractNumId="2" w15:restartNumberingAfterBreak="0">
    <w:nsid w:val="233A237C"/>
    <w:multiLevelType w:val="hybridMultilevel"/>
    <w:tmpl w:val="D1DA36FE"/>
    <w:lvl w:ilvl="0" w:tplc="E9808C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AF0B43"/>
    <w:multiLevelType w:val="hybridMultilevel"/>
    <w:tmpl w:val="E6FA9064"/>
    <w:lvl w:ilvl="0" w:tplc="E9808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20DAD"/>
    <w:multiLevelType w:val="hybridMultilevel"/>
    <w:tmpl w:val="06183A08"/>
    <w:lvl w:ilvl="0" w:tplc="1F52EE62">
      <w:start w:val="1"/>
      <w:numFmt w:val="decimal"/>
      <w:lvlText w:val="%1)"/>
      <w:lvlJc w:val="left"/>
      <w:pPr>
        <w:ind w:left="395" w:hanging="360"/>
      </w:pPr>
      <w:rPr>
        <w:rFonts w:hint="default"/>
        <w:w w:val="105"/>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15:restartNumberingAfterBreak="0">
    <w:nsid w:val="4FC161B7"/>
    <w:multiLevelType w:val="hybridMultilevel"/>
    <w:tmpl w:val="892606D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D25F58"/>
    <w:multiLevelType w:val="hybridMultilevel"/>
    <w:tmpl w:val="DECA75A6"/>
    <w:lvl w:ilvl="0" w:tplc="05EA5016">
      <w:numFmt w:val="bullet"/>
      <w:lvlText w:val="-"/>
      <w:lvlJc w:val="left"/>
      <w:pPr>
        <w:ind w:left="680" w:hanging="61"/>
      </w:pPr>
      <w:rPr>
        <w:rFonts w:ascii="Times New Roman" w:eastAsia="Times New Roman" w:hAnsi="Times New Roman" w:cs="Times New Roman" w:hint="default"/>
        <w:w w:val="103"/>
        <w:sz w:val="10"/>
        <w:szCs w:val="10"/>
      </w:rPr>
    </w:lvl>
    <w:lvl w:ilvl="1" w:tplc="B0C4D530">
      <w:numFmt w:val="bullet"/>
      <w:lvlText w:val="∙"/>
      <w:lvlJc w:val="left"/>
      <w:pPr>
        <w:ind w:left="1746" w:hanging="61"/>
      </w:pPr>
    </w:lvl>
    <w:lvl w:ilvl="2" w:tplc="46F8052C">
      <w:numFmt w:val="bullet"/>
      <w:lvlText w:val="∙"/>
      <w:lvlJc w:val="left"/>
      <w:pPr>
        <w:ind w:left="2820" w:hanging="61"/>
      </w:pPr>
    </w:lvl>
    <w:lvl w:ilvl="3" w:tplc="C30E70F4">
      <w:numFmt w:val="bullet"/>
      <w:lvlText w:val="∙"/>
      <w:lvlJc w:val="left"/>
      <w:pPr>
        <w:ind w:left="3894" w:hanging="61"/>
      </w:pPr>
    </w:lvl>
    <w:lvl w:ilvl="4" w:tplc="C918131C">
      <w:numFmt w:val="bullet"/>
      <w:lvlText w:val="∙"/>
      <w:lvlJc w:val="left"/>
      <w:pPr>
        <w:ind w:left="4968" w:hanging="61"/>
      </w:pPr>
    </w:lvl>
    <w:lvl w:ilvl="5" w:tplc="73841C16">
      <w:numFmt w:val="bullet"/>
      <w:lvlText w:val="∙"/>
      <w:lvlJc w:val="left"/>
      <w:pPr>
        <w:ind w:left="6042" w:hanging="61"/>
      </w:pPr>
    </w:lvl>
    <w:lvl w:ilvl="6" w:tplc="D56C3A94">
      <w:numFmt w:val="bullet"/>
      <w:lvlText w:val="∙"/>
      <w:lvlJc w:val="left"/>
      <w:pPr>
        <w:ind w:left="7116" w:hanging="61"/>
      </w:pPr>
    </w:lvl>
    <w:lvl w:ilvl="7" w:tplc="B61CE2F8">
      <w:numFmt w:val="bullet"/>
      <w:lvlText w:val="∙"/>
      <w:lvlJc w:val="left"/>
      <w:pPr>
        <w:ind w:left="8190" w:hanging="61"/>
      </w:pPr>
    </w:lvl>
    <w:lvl w:ilvl="8" w:tplc="C0A03A90">
      <w:numFmt w:val="bullet"/>
      <w:lvlText w:val="∙"/>
      <w:lvlJc w:val="left"/>
      <w:pPr>
        <w:ind w:left="9264" w:hanging="61"/>
      </w:pPr>
    </w:lvl>
  </w:abstractNum>
  <w:abstractNum w:abstractNumId="7" w15:restartNumberingAfterBreak="0">
    <w:nsid w:val="52857D71"/>
    <w:multiLevelType w:val="hybridMultilevel"/>
    <w:tmpl w:val="D1DA36FE"/>
    <w:lvl w:ilvl="0" w:tplc="E9808C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0F71A3"/>
    <w:multiLevelType w:val="hybridMultilevel"/>
    <w:tmpl w:val="BA144434"/>
    <w:lvl w:ilvl="0" w:tplc="D07CC9A0">
      <w:start w:val="1"/>
      <w:numFmt w:val="decimal"/>
      <w:lvlText w:val="%1)"/>
      <w:lvlJc w:val="left"/>
      <w:pPr>
        <w:ind w:left="148" w:hanging="113"/>
      </w:pPr>
      <w:rPr>
        <w:rFonts w:ascii="Arial" w:eastAsia="Times New Roman" w:hAnsi="Arial" w:cs="Arial" w:hint="default"/>
        <w:w w:val="103"/>
        <w:sz w:val="12"/>
        <w:szCs w:val="10"/>
      </w:rPr>
    </w:lvl>
    <w:lvl w:ilvl="1" w:tplc="4AB4691C">
      <w:numFmt w:val="bullet"/>
      <w:lvlText w:val="•"/>
      <w:lvlJc w:val="left"/>
      <w:pPr>
        <w:ind w:left="1214" w:hanging="113"/>
      </w:pPr>
      <w:rPr>
        <w:rFonts w:hint="default"/>
      </w:rPr>
    </w:lvl>
    <w:lvl w:ilvl="2" w:tplc="CCF200E2">
      <w:numFmt w:val="bullet"/>
      <w:lvlText w:val="•"/>
      <w:lvlJc w:val="left"/>
      <w:pPr>
        <w:ind w:left="2288" w:hanging="113"/>
      </w:pPr>
      <w:rPr>
        <w:rFonts w:hint="default"/>
      </w:rPr>
    </w:lvl>
    <w:lvl w:ilvl="3" w:tplc="253CBEF6">
      <w:numFmt w:val="bullet"/>
      <w:lvlText w:val="•"/>
      <w:lvlJc w:val="left"/>
      <w:pPr>
        <w:ind w:left="3362" w:hanging="113"/>
      </w:pPr>
      <w:rPr>
        <w:rFonts w:hint="default"/>
      </w:rPr>
    </w:lvl>
    <w:lvl w:ilvl="4" w:tplc="64C8BF9A">
      <w:numFmt w:val="bullet"/>
      <w:lvlText w:val="•"/>
      <w:lvlJc w:val="left"/>
      <w:pPr>
        <w:ind w:left="4436" w:hanging="113"/>
      </w:pPr>
      <w:rPr>
        <w:rFonts w:hint="default"/>
      </w:rPr>
    </w:lvl>
    <w:lvl w:ilvl="5" w:tplc="1396B4B6">
      <w:numFmt w:val="bullet"/>
      <w:lvlText w:val="•"/>
      <w:lvlJc w:val="left"/>
      <w:pPr>
        <w:ind w:left="5510" w:hanging="113"/>
      </w:pPr>
      <w:rPr>
        <w:rFonts w:hint="default"/>
      </w:rPr>
    </w:lvl>
    <w:lvl w:ilvl="6" w:tplc="54C46C44">
      <w:numFmt w:val="bullet"/>
      <w:lvlText w:val="•"/>
      <w:lvlJc w:val="left"/>
      <w:pPr>
        <w:ind w:left="6584" w:hanging="113"/>
      </w:pPr>
      <w:rPr>
        <w:rFonts w:hint="default"/>
      </w:rPr>
    </w:lvl>
    <w:lvl w:ilvl="7" w:tplc="0A409ACE">
      <w:numFmt w:val="bullet"/>
      <w:lvlText w:val="•"/>
      <w:lvlJc w:val="left"/>
      <w:pPr>
        <w:ind w:left="7658" w:hanging="113"/>
      </w:pPr>
      <w:rPr>
        <w:rFonts w:hint="default"/>
      </w:rPr>
    </w:lvl>
    <w:lvl w:ilvl="8" w:tplc="78921E0A">
      <w:numFmt w:val="bullet"/>
      <w:lvlText w:val="•"/>
      <w:lvlJc w:val="left"/>
      <w:pPr>
        <w:ind w:left="8732" w:hanging="113"/>
      </w:pPr>
      <w:rPr>
        <w:rFonts w:hint="default"/>
      </w:rPr>
    </w:lvl>
  </w:abstractNum>
  <w:num w:numId="1">
    <w:abstractNumId w:val="7"/>
  </w:num>
  <w:num w:numId="2">
    <w:abstractNumId w:val="6"/>
  </w:num>
  <w:num w:numId="3">
    <w:abstractNumId w:val="1"/>
  </w:num>
  <w:num w:numId="4">
    <w:abstractNumId w:val="8"/>
  </w:num>
  <w:num w:numId="5">
    <w:abstractNumId w:val="4"/>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D8"/>
    <w:rsid w:val="00036004"/>
    <w:rsid w:val="000B2990"/>
    <w:rsid w:val="000F5591"/>
    <w:rsid w:val="00101DE5"/>
    <w:rsid w:val="00103ED4"/>
    <w:rsid w:val="00123FD9"/>
    <w:rsid w:val="001259B4"/>
    <w:rsid w:val="001628FE"/>
    <w:rsid w:val="001631C1"/>
    <w:rsid w:val="00193536"/>
    <w:rsid w:val="001F3A1E"/>
    <w:rsid w:val="00204D76"/>
    <w:rsid w:val="002126DE"/>
    <w:rsid w:val="002174E9"/>
    <w:rsid w:val="002354A7"/>
    <w:rsid w:val="00262B92"/>
    <w:rsid w:val="002E583D"/>
    <w:rsid w:val="002E6529"/>
    <w:rsid w:val="0031574F"/>
    <w:rsid w:val="00355D80"/>
    <w:rsid w:val="00385A09"/>
    <w:rsid w:val="00404A4B"/>
    <w:rsid w:val="00436CD8"/>
    <w:rsid w:val="00440C4F"/>
    <w:rsid w:val="00444038"/>
    <w:rsid w:val="004A0C76"/>
    <w:rsid w:val="004D2C80"/>
    <w:rsid w:val="004D3732"/>
    <w:rsid w:val="00502A3A"/>
    <w:rsid w:val="00567A1C"/>
    <w:rsid w:val="005C0DAC"/>
    <w:rsid w:val="005F7EF4"/>
    <w:rsid w:val="00663A21"/>
    <w:rsid w:val="0069696C"/>
    <w:rsid w:val="006A51EF"/>
    <w:rsid w:val="006C4897"/>
    <w:rsid w:val="006F1D92"/>
    <w:rsid w:val="006F412D"/>
    <w:rsid w:val="00733392"/>
    <w:rsid w:val="007363CE"/>
    <w:rsid w:val="007D3FC5"/>
    <w:rsid w:val="007E5FB7"/>
    <w:rsid w:val="00860C87"/>
    <w:rsid w:val="00870E88"/>
    <w:rsid w:val="008727D9"/>
    <w:rsid w:val="00900423"/>
    <w:rsid w:val="00983799"/>
    <w:rsid w:val="009B2AF4"/>
    <w:rsid w:val="00A441D0"/>
    <w:rsid w:val="00A92DBE"/>
    <w:rsid w:val="00AA4842"/>
    <w:rsid w:val="00AE4593"/>
    <w:rsid w:val="00AF4A53"/>
    <w:rsid w:val="00B34502"/>
    <w:rsid w:val="00B509C1"/>
    <w:rsid w:val="00BE4F3B"/>
    <w:rsid w:val="00C1523D"/>
    <w:rsid w:val="00C1557E"/>
    <w:rsid w:val="00C46C7B"/>
    <w:rsid w:val="00C8606B"/>
    <w:rsid w:val="00C9423C"/>
    <w:rsid w:val="00CB318F"/>
    <w:rsid w:val="00CE78BA"/>
    <w:rsid w:val="00D030CB"/>
    <w:rsid w:val="00D2304B"/>
    <w:rsid w:val="00D24194"/>
    <w:rsid w:val="00D523EE"/>
    <w:rsid w:val="00DD74C8"/>
    <w:rsid w:val="00DF39AD"/>
    <w:rsid w:val="00E05633"/>
    <w:rsid w:val="00E1202F"/>
    <w:rsid w:val="00E2013C"/>
    <w:rsid w:val="00E4518E"/>
    <w:rsid w:val="00E57052"/>
    <w:rsid w:val="00E82242"/>
    <w:rsid w:val="00E864E7"/>
    <w:rsid w:val="00E970F2"/>
    <w:rsid w:val="00EE0960"/>
    <w:rsid w:val="00F07EA8"/>
    <w:rsid w:val="00F17A53"/>
    <w:rsid w:val="00F276C6"/>
    <w:rsid w:val="00F44301"/>
    <w:rsid w:val="00F47B8D"/>
    <w:rsid w:val="00F72F76"/>
    <w:rsid w:val="00FB1E8D"/>
    <w:rsid w:val="00FE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9650E-C718-4376-BA1B-5AC75A95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8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3536"/>
    <w:pPr>
      <w:widowControl w:val="0"/>
      <w:spacing w:line="80" w:lineRule="atLeast"/>
      <w:jc w:val="both"/>
    </w:pPr>
    <w:rPr>
      <w:rFonts w:ascii="Times New Roman CYR" w:hAnsi="Times New Roman CYR"/>
      <w:sz w:val="24"/>
    </w:rPr>
  </w:style>
  <w:style w:type="character" w:customStyle="1" w:styleId="a4">
    <w:name w:val="Основной текст Знак"/>
    <w:basedOn w:val="a0"/>
    <w:link w:val="a3"/>
    <w:rsid w:val="00193536"/>
    <w:rPr>
      <w:rFonts w:ascii="Times New Roman CYR" w:eastAsia="Times New Roman" w:hAnsi="Times New Roman CYR" w:cs="Times New Roman"/>
      <w:sz w:val="24"/>
      <w:szCs w:val="20"/>
      <w:lang w:eastAsia="ru-RU"/>
    </w:rPr>
  </w:style>
  <w:style w:type="character" w:customStyle="1" w:styleId="s1">
    <w:name w:val="s1"/>
    <w:rsid w:val="00193536"/>
  </w:style>
  <w:style w:type="paragraph" w:styleId="HTML">
    <w:name w:val="HTML Preformatted"/>
    <w:basedOn w:val="a"/>
    <w:link w:val="HTML0"/>
    <w:uiPriority w:val="99"/>
    <w:unhideWhenUsed/>
    <w:rsid w:val="00193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93536"/>
    <w:rPr>
      <w:rFonts w:ascii="Courier New" w:eastAsia="Times New Roman" w:hAnsi="Courier New" w:cs="Courier New"/>
      <w:sz w:val="20"/>
      <w:szCs w:val="20"/>
      <w:lang w:eastAsia="ru-RU"/>
    </w:rPr>
  </w:style>
  <w:style w:type="paragraph" w:styleId="a5">
    <w:name w:val="List Paragraph"/>
    <w:basedOn w:val="a"/>
    <w:uiPriority w:val="34"/>
    <w:qFormat/>
    <w:rsid w:val="00193536"/>
    <w:pPr>
      <w:ind w:left="720"/>
      <w:contextualSpacing/>
    </w:pPr>
  </w:style>
  <w:style w:type="character" w:styleId="a6">
    <w:name w:val="annotation reference"/>
    <w:basedOn w:val="a0"/>
    <w:uiPriority w:val="99"/>
    <w:semiHidden/>
    <w:unhideWhenUsed/>
    <w:rsid w:val="00E970F2"/>
    <w:rPr>
      <w:sz w:val="16"/>
      <w:szCs w:val="16"/>
    </w:rPr>
  </w:style>
  <w:style w:type="paragraph" w:styleId="a7">
    <w:name w:val="annotation text"/>
    <w:basedOn w:val="a"/>
    <w:link w:val="a8"/>
    <w:uiPriority w:val="99"/>
    <w:semiHidden/>
    <w:unhideWhenUsed/>
    <w:rsid w:val="00E970F2"/>
  </w:style>
  <w:style w:type="character" w:customStyle="1" w:styleId="a8">
    <w:name w:val="Текст примечания Знак"/>
    <w:basedOn w:val="a0"/>
    <w:link w:val="a7"/>
    <w:uiPriority w:val="99"/>
    <w:semiHidden/>
    <w:rsid w:val="00E970F2"/>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E970F2"/>
    <w:rPr>
      <w:b/>
      <w:bCs/>
    </w:rPr>
  </w:style>
  <w:style w:type="character" w:customStyle="1" w:styleId="aa">
    <w:name w:val="Тема примечания Знак"/>
    <w:basedOn w:val="a8"/>
    <w:link w:val="a9"/>
    <w:uiPriority w:val="99"/>
    <w:semiHidden/>
    <w:rsid w:val="00E970F2"/>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E970F2"/>
    <w:rPr>
      <w:rFonts w:ascii="Segoe UI" w:hAnsi="Segoe UI" w:cs="Segoe UI"/>
      <w:sz w:val="18"/>
      <w:szCs w:val="18"/>
    </w:rPr>
  </w:style>
  <w:style w:type="character" w:customStyle="1" w:styleId="ac">
    <w:name w:val="Текст выноски Знак"/>
    <w:basedOn w:val="a0"/>
    <w:link w:val="ab"/>
    <w:uiPriority w:val="99"/>
    <w:semiHidden/>
    <w:rsid w:val="00E970F2"/>
    <w:rPr>
      <w:rFonts w:ascii="Segoe UI" w:eastAsia="Times New Roman" w:hAnsi="Segoe UI" w:cs="Segoe UI"/>
      <w:sz w:val="18"/>
      <w:szCs w:val="18"/>
      <w:lang w:eastAsia="ru-RU"/>
    </w:rPr>
  </w:style>
  <w:style w:type="character" w:customStyle="1" w:styleId="jlqj4b">
    <w:name w:val="jlqj4b"/>
    <w:basedOn w:val="a0"/>
    <w:rsid w:val="00036004"/>
  </w:style>
  <w:style w:type="paragraph" w:styleId="ad">
    <w:name w:val="Normal (Web)"/>
    <w:aliases w:val="Обычный (Web)"/>
    <w:basedOn w:val="a"/>
    <w:uiPriority w:val="99"/>
    <w:semiHidden/>
    <w:unhideWhenUsed/>
    <w:qFormat/>
    <w:rsid w:val="00FE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Ерлан Шатырбеков</dc:creator>
  <cp:keywords/>
  <dc:description/>
  <cp:lastModifiedBy>Фариза Ерназарова</cp:lastModifiedBy>
  <cp:revision>2</cp:revision>
  <dcterms:created xsi:type="dcterms:W3CDTF">2022-06-28T11:23:00Z</dcterms:created>
  <dcterms:modified xsi:type="dcterms:W3CDTF">2022-06-28T11:23:00Z</dcterms:modified>
</cp:coreProperties>
</file>